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C260C" w:rsidR="00197F1B" w:rsidP="00197F1B" w:rsidRDefault="00197F1B" w14:paraId="1C3F9BC2" w14:textId="6F67223F">
      <w:pPr>
        <w:tabs>
          <w:tab w:val="left" w:pos="480"/>
        </w:tabs>
        <w:spacing w:before="60" w:after="60"/>
        <w:jc w:val="center"/>
        <w:rPr>
          <w:rFonts w:ascii="Arial" w:hAnsi="Arial" w:cs="Arial"/>
          <w:b/>
          <w:bCs/>
          <w:i/>
          <w:u w:val="single"/>
        </w:rPr>
      </w:pPr>
      <w:r w:rsidRPr="004C260C">
        <w:rPr>
          <w:rFonts w:ascii="Arial" w:hAnsi="Arial" w:cs="Arial"/>
          <w:b/>
          <w:bCs/>
        </w:rPr>
        <w:t>PASIŪLYMŲ EKONOMINIO NAUDINGUMO VERTINIMO METODIKA</w:t>
      </w:r>
    </w:p>
    <w:p w:rsidRPr="004C260C" w:rsidR="00197F1B" w:rsidP="00197F1B" w:rsidRDefault="00197F1B" w14:paraId="4F472968" w14:textId="77777777">
      <w:pPr>
        <w:tabs>
          <w:tab w:val="left" w:pos="480"/>
        </w:tabs>
        <w:spacing w:before="60" w:after="60"/>
        <w:rPr>
          <w:rFonts w:ascii="Arial" w:hAnsi="Arial" w:cs="Arial"/>
        </w:rPr>
      </w:pPr>
    </w:p>
    <w:p w:rsidRPr="004C260C" w:rsidR="00197F1B" w:rsidP="00AD3C60" w:rsidRDefault="00197F1B" w14:paraId="0E3F109B" w14:textId="5DAF8A75">
      <w:pPr>
        <w:numPr>
          <w:ilvl w:val="0"/>
          <w:numId w:val="17"/>
        </w:numPr>
        <w:spacing w:after="0" w:line="240" w:lineRule="auto"/>
        <w:ind w:left="284" w:hanging="284"/>
        <w:jc w:val="both"/>
        <w:rPr>
          <w:rFonts w:ascii="Arial" w:hAnsi="Arial" w:cs="Arial"/>
        </w:rPr>
      </w:pPr>
      <w:r w:rsidRPr="004C260C">
        <w:rPr>
          <w:rFonts w:ascii="Arial" w:hAnsi="Arial" w:cs="Arial"/>
        </w:rPr>
        <w:t xml:space="preserve">Šiame </w:t>
      </w:r>
      <w:r w:rsidRPr="004C260C" w:rsidR="00437943">
        <w:rPr>
          <w:rFonts w:ascii="Arial" w:hAnsi="Arial" w:cs="Arial"/>
        </w:rPr>
        <w:t>p</w:t>
      </w:r>
      <w:r w:rsidRPr="004C260C">
        <w:rPr>
          <w:rFonts w:ascii="Arial" w:hAnsi="Arial" w:cs="Arial"/>
        </w:rPr>
        <w:t>riede pateikiami ekonomiškai naudingiausio Pasiūlymo vertinimo kriterijai,</w:t>
      </w:r>
      <w:r w:rsidRPr="004C260C" w:rsidDel="00E347DA" w:rsidR="00E347DA">
        <w:rPr>
          <w:rFonts w:ascii="Arial" w:hAnsi="Arial" w:cs="Arial"/>
        </w:rPr>
        <w:t xml:space="preserve"> </w:t>
      </w:r>
      <w:r w:rsidRPr="004C260C" w:rsidR="00E347DA">
        <w:rPr>
          <w:rFonts w:ascii="Arial" w:hAnsi="Arial" w:cs="Arial"/>
        </w:rPr>
        <w:t>ly</w:t>
      </w:r>
      <w:r w:rsidRPr="004C260C">
        <w:rPr>
          <w:rFonts w:ascii="Arial" w:hAnsi="Arial" w:cs="Arial"/>
        </w:rPr>
        <w:t>ginamieji svoriai, formulės, pagal kurias bus skaičiuojamas pasiūlymų ekonominis naudingumas</w:t>
      </w:r>
      <w:r w:rsidRPr="004C260C" w:rsidR="00F41194">
        <w:rPr>
          <w:rFonts w:ascii="Arial" w:hAnsi="Arial" w:cs="Arial"/>
        </w:rPr>
        <w:t>.</w:t>
      </w:r>
    </w:p>
    <w:p w:rsidRPr="004C260C" w:rsidR="00EB5FA4" w:rsidP="00AD3C60" w:rsidRDefault="00BB68DC" w14:paraId="1F0495F1" w14:textId="5EF834EC">
      <w:pPr>
        <w:numPr>
          <w:ilvl w:val="0"/>
          <w:numId w:val="17"/>
        </w:numPr>
        <w:spacing w:after="0" w:line="240" w:lineRule="auto"/>
        <w:ind w:left="284" w:hanging="284"/>
        <w:jc w:val="both"/>
        <w:rPr>
          <w:rFonts w:ascii="Arial" w:hAnsi="Arial" w:cs="Arial"/>
        </w:rPr>
      </w:pPr>
      <w:r w:rsidRPr="004C260C">
        <w:rPr>
          <w:rFonts w:ascii="Arial" w:hAnsi="Arial" w:eastAsia="Times New Roman" w:cs="Arial"/>
        </w:rPr>
        <w:t xml:space="preserve">KC </w:t>
      </w:r>
      <w:r w:rsidRPr="004C260C" w:rsidR="008F327B">
        <w:rPr>
          <w:rFonts w:ascii="Arial" w:hAnsi="Arial" w:eastAsia="Times New Roman" w:cs="Arial"/>
        </w:rPr>
        <w:t>neatmesti pasiūlymai vertinami pagal kainos ir kokybės santykio kriterijų. Ekonomiškai naudingiausias pasiūlymas – tai pasiūlymas, kurio balų suma, apskaičiuota pagal pirkimo dokumentuose nustatytus pasiūlymų vertinimo kriterijus ir sąlygas, yra didžiausia. Pasiūlymuose nurodytos kainos bus vertinamos eurais.</w:t>
      </w:r>
    </w:p>
    <w:p w:rsidRPr="004C260C" w:rsidR="00EB5FA4" w:rsidP="00AD3C60" w:rsidRDefault="00EB5FA4" w14:paraId="7470DE4D" w14:textId="77777777">
      <w:pPr>
        <w:numPr>
          <w:ilvl w:val="0"/>
          <w:numId w:val="17"/>
        </w:numPr>
        <w:spacing w:after="0" w:line="240" w:lineRule="auto"/>
        <w:ind w:left="284" w:hanging="284"/>
        <w:jc w:val="both"/>
        <w:rPr>
          <w:rFonts w:ascii="Arial" w:hAnsi="Arial" w:cs="Arial"/>
        </w:rPr>
      </w:pPr>
      <w:r w:rsidRPr="004C260C">
        <w:rPr>
          <w:rFonts w:ascii="Arial" w:hAnsi="Arial" w:eastAsia="Times New Roman" w:cs="Arial"/>
        </w:rPr>
        <w:t>Vertinimo kriterijų balai yra apvalinami šimtųjų dalių tikslumu.</w:t>
      </w:r>
    </w:p>
    <w:p w:rsidRPr="004C260C" w:rsidR="00E627F9" w:rsidP="00AD3C60" w:rsidRDefault="00BB68DC" w14:paraId="45A0F71C" w14:textId="4303BACF">
      <w:pPr>
        <w:numPr>
          <w:ilvl w:val="0"/>
          <w:numId w:val="17"/>
        </w:numPr>
        <w:spacing w:after="0" w:line="240" w:lineRule="auto"/>
        <w:ind w:left="284" w:hanging="284"/>
        <w:jc w:val="both"/>
        <w:rPr>
          <w:rFonts w:ascii="Arial" w:hAnsi="Arial" w:cs="Arial"/>
        </w:rPr>
      </w:pPr>
      <w:r w:rsidRPr="004C260C">
        <w:rPr>
          <w:rFonts w:ascii="Arial" w:hAnsi="Arial" w:eastAsia="Times New Roman" w:cs="Arial"/>
        </w:rPr>
        <w:t xml:space="preserve">KC </w:t>
      </w:r>
      <w:r w:rsidRPr="004C260C" w:rsidR="00EB5FA4">
        <w:rPr>
          <w:rFonts w:ascii="Arial" w:hAnsi="Arial" w:eastAsia="Times New Roman" w:cs="Arial"/>
        </w:rPr>
        <w:t>numato tokius ekonomiškai naudingiausio pasiūlymo vertinimo kriterijus bei lyginamuosius svorius:</w:t>
      </w:r>
    </w:p>
    <w:p w:rsidRPr="004C260C" w:rsidR="00193420" w:rsidP="00193420" w:rsidRDefault="00193420" w14:paraId="3DA3D6FE" w14:textId="77777777">
      <w:pPr>
        <w:spacing w:after="0" w:line="240" w:lineRule="auto"/>
        <w:ind w:left="284"/>
        <w:jc w:val="both"/>
        <w:rPr>
          <w:rFonts w:ascii="Arial" w:hAnsi="Arial" w:cs="Arial"/>
        </w:rPr>
      </w:pPr>
    </w:p>
    <w:p w:rsidRPr="004C260C" w:rsidR="00197F1B" w:rsidP="004A74D7" w:rsidRDefault="00197F1B" w14:paraId="246CCBDF" w14:textId="2452EFCC">
      <w:pPr>
        <w:spacing w:before="120" w:after="60" w:line="240" w:lineRule="auto"/>
        <w:jc w:val="right"/>
        <w:rPr>
          <w:rFonts w:ascii="Arial" w:hAnsi="Arial" w:cs="Arial"/>
          <w:i/>
        </w:rPr>
      </w:pPr>
      <w:r w:rsidRPr="004C260C">
        <w:rPr>
          <w:rFonts w:ascii="Arial" w:hAnsi="Arial" w:cs="Arial"/>
          <w:i/>
        </w:rPr>
        <w:t>1 Lentelė</w:t>
      </w:r>
      <w:r w:rsidRPr="004C260C" w:rsidR="00DF2A56">
        <w:rPr>
          <w:rFonts w:ascii="Arial" w:hAnsi="Arial" w:cs="Arial"/>
          <w:i/>
        </w:rPr>
        <w:t>. Pasiūlymų vertinimo kriterijai ir lyginamieji svoriai</w:t>
      </w:r>
    </w:p>
    <w:tbl>
      <w:tblPr>
        <w:tblStyle w:val="TableGrid1"/>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3" w:type="dxa"/>
          <w:left w:w="77" w:type="dxa"/>
          <w:right w:w="75" w:type="dxa"/>
        </w:tblCellMar>
        <w:tblLook w:val="04A0" w:firstRow="1" w:lastRow="0" w:firstColumn="1" w:lastColumn="0" w:noHBand="0" w:noVBand="1"/>
      </w:tblPr>
      <w:tblGrid>
        <w:gridCol w:w="600"/>
        <w:gridCol w:w="7934"/>
        <w:gridCol w:w="1814"/>
      </w:tblGrid>
      <w:tr w:rsidRPr="004C260C" w:rsidR="004C260C" w:rsidTr="4B405D2D" w14:paraId="56A57690" w14:textId="77777777">
        <w:trPr>
          <w:trHeight w:val="1340"/>
        </w:trPr>
        <w:tc>
          <w:tcPr>
            <w:tcW w:w="600" w:type="dxa"/>
            <w:shd w:val="clear" w:color="auto" w:fill="D9D9D9" w:themeFill="background1" w:themeFillShade="D9"/>
            <w:vAlign w:val="center"/>
          </w:tcPr>
          <w:p w:rsidRPr="004C260C" w:rsidR="004240CF" w:rsidP="00B90785" w:rsidRDefault="004240CF" w14:paraId="298C50FD" w14:textId="77777777">
            <w:pPr>
              <w:ind w:left="117" w:hanging="360"/>
              <w:rPr>
                <w:rFonts w:ascii="Arial" w:hAnsi="Arial" w:cs="Arial"/>
              </w:rPr>
            </w:pPr>
            <w:r w:rsidRPr="004C260C">
              <w:rPr>
                <w:rFonts w:ascii="Arial" w:hAnsi="Arial" w:cs="Arial"/>
                <w:b/>
              </w:rPr>
              <w:t xml:space="preserve">     Eil.  Nr. </w:t>
            </w:r>
          </w:p>
        </w:tc>
        <w:tc>
          <w:tcPr>
            <w:tcW w:w="7934" w:type="dxa"/>
            <w:shd w:val="clear" w:color="auto" w:fill="D9D9D9" w:themeFill="background1" w:themeFillShade="D9"/>
            <w:vAlign w:val="center"/>
          </w:tcPr>
          <w:p w:rsidRPr="004C260C" w:rsidR="004240CF" w:rsidP="00B90785" w:rsidRDefault="004240CF" w14:paraId="070BB51B" w14:textId="77777777">
            <w:pPr>
              <w:ind w:left="360" w:right="2" w:hanging="360"/>
              <w:jc w:val="center"/>
              <w:rPr>
                <w:rFonts w:ascii="Arial" w:hAnsi="Arial" w:cs="Arial"/>
              </w:rPr>
            </w:pPr>
            <w:r w:rsidRPr="004C260C">
              <w:rPr>
                <w:rFonts w:ascii="Arial" w:hAnsi="Arial" w:cs="Arial"/>
                <w:b/>
              </w:rPr>
              <w:t xml:space="preserve">Pasiūlymų vertinimo kriterijai </w:t>
            </w:r>
          </w:p>
        </w:tc>
        <w:tc>
          <w:tcPr>
            <w:tcW w:w="1814" w:type="dxa"/>
            <w:shd w:val="clear" w:color="auto" w:fill="D9D9D9" w:themeFill="background1" w:themeFillShade="D9"/>
            <w:vAlign w:val="center"/>
          </w:tcPr>
          <w:p w:rsidRPr="004C260C" w:rsidR="004240CF" w:rsidP="00B90785" w:rsidRDefault="004240CF" w14:paraId="672F9350" w14:textId="7E793483">
            <w:pPr>
              <w:ind w:left="15" w:hanging="20"/>
              <w:jc w:val="center"/>
              <w:rPr>
                <w:rFonts w:ascii="Arial" w:hAnsi="Arial" w:cs="Arial"/>
              </w:rPr>
            </w:pPr>
            <w:r w:rsidRPr="004C260C">
              <w:rPr>
                <w:rFonts w:ascii="Arial" w:hAnsi="Arial" w:cs="Arial"/>
                <w:b/>
              </w:rPr>
              <w:t>Lyginamasis svoris</w:t>
            </w:r>
          </w:p>
          <w:p w:rsidRPr="004C260C" w:rsidR="004240CF" w:rsidP="00B90785" w:rsidRDefault="004240CF" w14:paraId="27336158" w14:textId="77777777">
            <w:pPr>
              <w:ind w:left="15" w:hanging="20"/>
              <w:jc w:val="center"/>
              <w:rPr>
                <w:rFonts w:ascii="Arial" w:hAnsi="Arial" w:cs="Arial"/>
              </w:rPr>
            </w:pPr>
            <w:r w:rsidRPr="004C260C">
              <w:rPr>
                <w:rFonts w:ascii="Arial" w:hAnsi="Arial" w:cs="Arial"/>
                <w:b/>
              </w:rPr>
              <w:t xml:space="preserve">ekonominio </w:t>
            </w:r>
          </w:p>
          <w:p w:rsidRPr="004C260C" w:rsidR="004240CF" w:rsidP="00B90785" w:rsidRDefault="004240CF" w14:paraId="792A3B6A" w14:textId="571C4E79">
            <w:pPr>
              <w:ind w:left="15" w:hanging="20"/>
              <w:jc w:val="center"/>
              <w:rPr>
                <w:rFonts w:ascii="Arial" w:hAnsi="Arial" w:cs="Arial"/>
              </w:rPr>
            </w:pPr>
            <w:r w:rsidRPr="004C260C">
              <w:rPr>
                <w:rFonts w:ascii="Arial" w:hAnsi="Arial" w:cs="Arial"/>
                <w:b/>
              </w:rPr>
              <w:t xml:space="preserve">naudingumo įvertinime </w:t>
            </w:r>
          </w:p>
        </w:tc>
      </w:tr>
      <w:tr w:rsidRPr="004C260C" w:rsidR="004C260C" w:rsidTr="4B405D2D" w14:paraId="3456162B" w14:textId="77777777">
        <w:trPr>
          <w:trHeight w:val="300"/>
        </w:trPr>
        <w:tc>
          <w:tcPr>
            <w:tcW w:w="600" w:type="dxa"/>
            <w:vAlign w:val="center"/>
          </w:tcPr>
          <w:p w:rsidRPr="004C260C" w:rsidR="560B4744" w:rsidP="623DA8E8" w:rsidRDefault="00EC00AC" w14:paraId="5068BCA1" w14:textId="50350DF1">
            <w:pPr>
              <w:rPr>
                <w:rFonts w:ascii="Arial" w:hAnsi="Arial" w:cs="Arial"/>
              </w:rPr>
            </w:pPr>
            <w:r w:rsidRPr="004C260C">
              <w:rPr>
                <w:rFonts w:ascii="Arial" w:hAnsi="Arial" w:cs="Arial"/>
              </w:rPr>
              <w:t>1</w:t>
            </w:r>
            <w:r w:rsidRPr="004C260C" w:rsidR="560B4744">
              <w:rPr>
                <w:rFonts w:ascii="Arial" w:hAnsi="Arial" w:cs="Arial"/>
              </w:rPr>
              <w:t>.</w:t>
            </w:r>
          </w:p>
        </w:tc>
        <w:tc>
          <w:tcPr>
            <w:tcW w:w="7934" w:type="dxa"/>
            <w:vAlign w:val="center"/>
          </w:tcPr>
          <w:p w:rsidRPr="004C260C" w:rsidR="623DA8E8" w:rsidP="00B669DD" w:rsidRDefault="00B669DD" w14:paraId="0FC36C88" w14:textId="1DDFA033">
            <w:pPr>
              <w:jc w:val="both"/>
              <w:rPr>
                <w:rFonts w:ascii="Arial" w:hAnsi="Arial" w:cs="Arial"/>
              </w:rPr>
            </w:pPr>
            <w:r w:rsidRPr="004C260C">
              <w:rPr>
                <w:rFonts w:ascii="Arial" w:hAnsi="Arial" w:cs="Arial"/>
                <w:b/>
                <w:bCs/>
              </w:rPr>
              <w:t>P</w:t>
            </w:r>
            <w:r w:rsidRPr="004C260C" w:rsidR="00EC00AC">
              <w:rPr>
                <w:rFonts w:ascii="Arial" w:hAnsi="Arial" w:cs="Arial"/>
                <w:b/>
                <w:bCs/>
              </w:rPr>
              <w:t>irmas</w:t>
            </w:r>
            <w:r w:rsidRPr="004C260C" w:rsidR="0E72FBFB">
              <w:rPr>
                <w:rFonts w:ascii="Arial" w:hAnsi="Arial" w:cs="Arial"/>
                <w:b/>
                <w:bCs/>
              </w:rPr>
              <w:t xml:space="preserve"> kriterijus</w:t>
            </w:r>
            <w:r w:rsidRPr="004C260C" w:rsidR="0E72FBFB">
              <w:rPr>
                <w:rFonts w:ascii="Arial" w:hAnsi="Arial" w:cs="Arial"/>
              </w:rPr>
              <w:t xml:space="preserve"> – Kaina (C)</w:t>
            </w:r>
          </w:p>
        </w:tc>
        <w:tc>
          <w:tcPr>
            <w:tcW w:w="1814" w:type="dxa"/>
            <w:vAlign w:val="center"/>
          </w:tcPr>
          <w:p w:rsidRPr="004C260C" w:rsidR="623DA8E8" w:rsidP="00E06ECD" w:rsidRDefault="5793B572" w14:paraId="7E2B4CCC" w14:textId="3E871B18">
            <w:pPr>
              <w:ind w:left="360" w:hanging="360"/>
              <w:jc w:val="center"/>
              <w:rPr>
                <w:rFonts w:ascii="Arial" w:hAnsi="Arial" w:cs="Arial"/>
              </w:rPr>
            </w:pPr>
            <w:r w:rsidRPr="004C260C">
              <w:rPr>
                <w:rFonts w:ascii="Arial" w:hAnsi="Arial" w:cs="Arial"/>
              </w:rPr>
              <w:t xml:space="preserve">X = </w:t>
            </w:r>
            <w:r w:rsidRPr="004C260C" w:rsidR="002111B3">
              <w:rPr>
                <w:rFonts w:ascii="Arial" w:hAnsi="Arial" w:cs="Arial"/>
              </w:rPr>
              <w:t>70</w:t>
            </w:r>
          </w:p>
        </w:tc>
      </w:tr>
      <w:tr w:rsidRPr="004C260C" w:rsidR="004C260C" w:rsidTr="4B405D2D" w14:paraId="47576FF6" w14:textId="77777777">
        <w:trPr>
          <w:trHeight w:val="300"/>
        </w:trPr>
        <w:tc>
          <w:tcPr>
            <w:tcW w:w="600" w:type="dxa"/>
            <w:vAlign w:val="center"/>
          </w:tcPr>
          <w:p w:rsidRPr="004C260C" w:rsidR="00C93B01" w:rsidP="623DA8E8" w:rsidRDefault="00EA24A5" w14:paraId="5F7DA4DB" w14:textId="5190C764">
            <w:pPr>
              <w:rPr>
                <w:rFonts w:ascii="Arial" w:hAnsi="Arial" w:cs="Arial"/>
              </w:rPr>
            </w:pPr>
            <w:r w:rsidRPr="004C260C">
              <w:rPr>
                <w:rFonts w:ascii="Arial" w:hAnsi="Arial" w:cs="Arial"/>
              </w:rPr>
              <w:t>2</w:t>
            </w:r>
            <w:r w:rsidRPr="004C260C" w:rsidR="00C93B01">
              <w:rPr>
                <w:rFonts w:ascii="Arial" w:hAnsi="Arial" w:cs="Arial"/>
              </w:rPr>
              <w:t xml:space="preserve">. </w:t>
            </w:r>
          </w:p>
        </w:tc>
        <w:tc>
          <w:tcPr>
            <w:tcW w:w="7934" w:type="dxa"/>
            <w:vAlign w:val="center"/>
          </w:tcPr>
          <w:p w:rsidRPr="004C260C" w:rsidR="002A2584" w:rsidP="00E06ECD" w:rsidRDefault="00835D51" w14:paraId="722A4A69" w14:textId="5AB8209C">
            <w:pPr>
              <w:ind w:firstLine="29"/>
              <w:jc w:val="both"/>
              <w:rPr>
                <w:rFonts w:ascii="Arial" w:hAnsi="Arial" w:eastAsia="Arial" w:cs="Arial"/>
                <w:sz w:val="20"/>
                <w:szCs w:val="20"/>
              </w:rPr>
            </w:pPr>
            <w:r w:rsidRPr="004C260C">
              <w:rPr>
                <w:rFonts w:ascii="Arial" w:hAnsi="Arial" w:cs="Arial"/>
                <w:b/>
                <w:bCs/>
              </w:rPr>
              <w:t>Antras</w:t>
            </w:r>
            <w:r w:rsidRPr="004C260C" w:rsidR="009C6365">
              <w:rPr>
                <w:rFonts w:ascii="Arial" w:hAnsi="Arial" w:cs="Arial"/>
                <w:b/>
                <w:bCs/>
              </w:rPr>
              <w:t xml:space="preserve"> </w:t>
            </w:r>
            <w:r w:rsidRPr="004C260C" w:rsidR="00C93B01">
              <w:rPr>
                <w:rFonts w:ascii="Arial" w:hAnsi="Arial" w:cs="Arial"/>
                <w:b/>
                <w:bCs/>
              </w:rPr>
              <w:t xml:space="preserve">kriterijus </w:t>
            </w:r>
            <w:r w:rsidRPr="004C260C" w:rsidR="00C93B01">
              <w:rPr>
                <w:rFonts w:ascii="Arial" w:hAnsi="Arial" w:cs="Arial"/>
              </w:rPr>
              <w:t xml:space="preserve">– </w:t>
            </w:r>
            <w:r w:rsidRPr="004C260C" w:rsidR="00E06ECD">
              <w:rPr>
                <w:rFonts w:ascii="Arial" w:hAnsi="Arial" w:cs="Arial"/>
              </w:rPr>
              <w:t xml:space="preserve">Fizinių </w:t>
            </w:r>
            <w:r w:rsidRPr="004C260C" w:rsidR="00534062">
              <w:rPr>
                <w:rFonts w:ascii="Arial" w:hAnsi="Arial" w:cs="Arial"/>
              </w:rPr>
              <w:t>bilietų pardavimo</w:t>
            </w:r>
            <w:r w:rsidR="00534062">
              <w:rPr>
                <w:rFonts w:ascii="Arial" w:hAnsi="Arial" w:cs="Arial"/>
              </w:rPr>
              <w:t xml:space="preserve">/ grąžinimo </w:t>
            </w:r>
            <w:r w:rsidRPr="004C260C" w:rsidR="00E06ECD">
              <w:rPr>
                <w:rFonts w:ascii="Arial" w:hAnsi="Arial" w:cs="Arial"/>
              </w:rPr>
              <w:t xml:space="preserve">vietų tinklo pasiekiamumas (T) </w:t>
            </w:r>
          </w:p>
        </w:tc>
        <w:tc>
          <w:tcPr>
            <w:tcW w:w="1814" w:type="dxa"/>
            <w:vAlign w:val="center"/>
          </w:tcPr>
          <w:p w:rsidRPr="004C260C" w:rsidR="00C93B01" w:rsidP="623DA8E8" w:rsidRDefault="0089292B" w14:paraId="5B758AB7" w14:textId="0777D59B">
            <w:pPr>
              <w:ind w:left="360" w:hanging="360"/>
              <w:jc w:val="center"/>
              <w:rPr>
                <w:rFonts w:ascii="Arial" w:hAnsi="Arial" w:cs="Arial"/>
                <w:lang w:val="en-US"/>
              </w:rPr>
            </w:pPr>
            <w:r w:rsidRPr="004C260C">
              <w:rPr>
                <w:rFonts w:ascii="Arial" w:hAnsi="Arial" w:cs="Arial"/>
              </w:rPr>
              <w:t>Y</w:t>
            </w:r>
            <w:r w:rsidRPr="004C260C" w:rsidR="00C93B01">
              <w:rPr>
                <w:rFonts w:ascii="Arial" w:hAnsi="Arial" w:cs="Arial"/>
              </w:rPr>
              <w:t xml:space="preserve"> </w:t>
            </w:r>
            <w:r w:rsidRPr="004C260C" w:rsidR="00C93B01">
              <w:rPr>
                <w:rFonts w:ascii="Arial" w:hAnsi="Arial" w:cs="Arial"/>
                <w:lang w:val="en-US"/>
              </w:rPr>
              <w:t xml:space="preserve">= </w:t>
            </w:r>
            <w:r w:rsidRPr="004C260C" w:rsidR="002111B3">
              <w:rPr>
                <w:rFonts w:ascii="Arial" w:hAnsi="Arial" w:cs="Arial"/>
                <w:lang w:val="en-US"/>
              </w:rPr>
              <w:t>30</w:t>
            </w:r>
          </w:p>
        </w:tc>
      </w:tr>
    </w:tbl>
    <w:p w:rsidRPr="004C260C" w:rsidR="00D3523F" w:rsidP="00D3523F" w:rsidRDefault="00D3523F" w14:paraId="2DD139DA" w14:textId="77777777">
      <w:pPr>
        <w:spacing w:before="120" w:after="60" w:line="240" w:lineRule="auto"/>
        <w:rPr>
          <w:rFonts w:ascii="Arial" w:hAnsi="Arial" w:cs="Arial"/>
          <w:i/>
          <w:sz w:val="20"/>
          <w:szCs w:val="20"/>
        </w:rPr>
      </w:pPr>
    </w:p>
    <w:p w:rsidRPr="004C260C" w:rsidR="00197F1B" w:rsidP="00197F1B" w:rsidRDefault="00197F1B" w14:paraId="3692DC8B" w14:textId="3A62C4FF">
      <w:pPr>
        <w:pStyle w:val="Heading2"/>
        <w:numPr>
          <w:ilvl w:val="0"/>
          <w:numId w:val="19"/>
        </w:numPr>
        <w:tabs>
          <w:tab w:val="left" w:pos="284"/>
          <w:tab w:val="left" w:pos="426"/>
          <w:tab w:val="left" w:pos="851"/>
        </w:tabs>
        <w:spacing w:before="0" w:after="0"/>
        <w:ind w:left="284" w:hanging="284"/>
        <w:jc w:val="both"/>
        <w:rPr>
          <w:rFonts w:ascii="Arial" w:hAnsi="Arial" w:cs="Arial"/>
          <w:b w:val="0"/>
          <w:bCs w:val="0"/>
          <w:i w:val="0"/>
          <w:iCs w:val="0"/>
          <w:sz w:val="22"/>
          <w:szCs w:val="22"/>
        </w:rPr>
      </w:pPr>
      <w:r w:rsidRPr="004C260C">
        <w:rPr>
          <w:rFonts w:ascii="Arial" w:hAnsi="Arial" w:cs="Arial"/>
          <w:b w:val="0"/>
          <w:bCs w:val="0"/>
          <w:i w:val="0"/>
          <w:iCs w:val="0"/>
          <w:sz w:val="22"/>
          <w:szCs w:val="22"/>
        </w:rPr>
        <w:t xml:space="preserve">Pasiūlymo ekonominio naudingumo </w:t>
      </w:r>
      <w:r w:rsidRPr="004C260C" w:rsidR="00E06ECD">
        <w:rPr>
          <w:rFonts w:ascii="Arial" w:hAnsi="Arial" w:cs="Arial"/>
          <w:b w:val="0"/>
          <w:bCs w:val="0"/>
          <w:i w:val="0"/>
          <w:iCs w:val="0"/>
          <w:sz w:val="22"/>
          <w:szCs w:val="22"/>
        </w:rPr>
        <w:t xml:space="preserve">bendras balas </w:t>
      </w:r>
      <w:r w:rsidRPr="004C260C" w:rsidR="00722FAE">
        <w:rPr>
          <w:rFonts w:ascii="Arial" w:hAnsi="Arial" w:cs="Arial"/>
          <w:b w:val="0"/>
          <w:bCs w:val="0"/>
          <w:i w:val="0"/>
          <w:iCs w:val="0"/>
          <w:sz w:val="22"/>
          <w:szCs w:val="22"/>
        </w:rPr>
        <w:t>(</w:t>
      </w:r>
      <w:r w:rsidRPr="004C260C" w:rsidR="00722FAE">
        <w:rPr>
          <w:rFonts w:ascii="Arial" w:hAnsi="Arial" w:cs="Arial"/>
          <w:b w:val="0"/>
          <w:bCs w:val="0"/>
          <w:i w:val="0"/>
          <w:iCs w:val="0"/>
          <w:sz w:val="24"/>
          <w:szCs w:val="24"/>
        </w:rPr>
        <w:t>S</w:t>
      </w:r>
      <w:r w:rsidRPr="004C260C" w:rsidR="00722FAE">
        <w:rPr>
          <w:rFonts w:ascii="Arial" w:hAnsi="Arial" w:cs="Arial"/>
          <w:b w:val="0"/>
          <w:bCs w:val="0"/>
          <w:i w:val="0"/>
          <w:iCs w:val="0"/>
          <w:sz w:val="22"/>
          <w:szCs w:val="22"/>
        </w:rPr>
        <w:t xml:space="preserve">) </w:t>
      </w:r>
      <w:r w:rsidRPr="004C260C">
        <w:rPr>
          <w:rFonts w:ascii="Arial" w:hAnsi="Arial" w:cs="Arial"/>
          <w:b w:val="0"/>
          <w:bCs w:val="0"/>
          <w:i w:val="0"/>
          <w:iCs w:val="0"/>
          <w:sz w:val="22"/>
          <w:szCs w:val="22"/>
        </w:rPr>
        <w:t>bus apskaičiuojam</w:t>
      </w:r>
      <w:r w:rsidRPr="004C260C" w:rsidR="00E06ECD">
        <w:rPr>
          <w:rFonts w:ascii="Arial" w:hAnsi="Arial" w:cs="Arial"/>
          <w:b w:val="0"/>
          <w:bCs w:val="0"/>
          <w:i w:val="0"/>
          <w:iCs w:val="0"/>
          <w:sz w:val="22"/>
          <w:szCs w:val="22"/>
        </w:rPr>
        <w:t>as</w:t>
      </w:r>
      <w:r w:rsidRPr="004C260C">
        <w:rPr>
          <w:rFonts w:ascii="Arial" w:hAnsi="Arial" w:cs="Arial"/>
          <w:b w:val="0"/>
          <w:bCs w:val="0"/>
          <w:i w:val="0"/>
          <w:iCs w:val="0"/>
          <w:sz w:val="22"/>
          <w:szCs w:val="22"/>
        </w:rPr>
        <w:t xml:space="preserve"> sudedant Pasiūlymo kainos</w:t>
      </w:r>
      <w:r w:rsidRPr="004C260C" w:rsidR="00552F97">
        <w:rPr>
          <w:rFonts w:ascii="Arial" w:hAnsi="Arial" w:cs="Arial"/>
          <w:b w:val="0"/>
          <w:bCs w:val="0"/>
          <w:i w:val="0"/>
          <w:iCs w:val="0"/>
          <w:sz w:val="22"/>
          <w:szCs w:val="22"/>
        </w:rPr>
        <w:t xml:space="preserve"> (C)</w:t>
      </w:r>
      <w:r w:rsidRPr="004C260C">
        <w:rPr>
          <w:rFonts w:ascii="Arial" w:hAnsi="Arial" w:cs="Arial"/>
          <w:b w:val="0"/>
          <w:bCs w:val="0"/>
          <w:i w:val="0"/>
          <w:iCs w:val="0"/>
          <w:sz w:val="22"/>
          <w:szCs w:val="22"/>
        </w:rPr>
        <w:t xml:space="preserve"> </w:t>
      </w:r>
      <w:r w:rsidRPr="004C260C" w:rsidR="00AC70D3">
        <w:rPr>
          <w:rFonts w:ascii="Arial" w:hAnsi="Arial" w:cs="Arial"/>
          <w:b w:val="0"/>
          <w:bCs w:val="0"/>
          <w:i w:val="0"/>
          <w:iCs w:val="0"/>
          <w:sz w:val="22"/>
          <w:szCs w:val="22"/>
        </w:rPr>
        <w:t xml:space="preserve">ir </w:t>
      </w:r>
      <w:r w:rsidRPr="004C260C" w:rsidR="00E06ECD">
        <w:rPr>
          <w:rFonts w:ascii="Arial" w:hAnsi="Arial" w:cs="Arial"/>
          <w:b w:val="0"/>
          <w:bCs w:val="0"/>
          <w:i w:val="0"/>
          <w:iCs w:val="0"/>
          <w:sz w:val="22"/>
          <w:szCs w:val="22"/>
        </w:rPr>
        <w:t>fizinių bilietų pardavimo</w:t>
      </w:r>
      <w:r w:rsidR="00534062">
        <w:rPr>
          <w:rFonts w:ascii="Arial" w:hAnsi="Arial" w:cs="Arial"/>
          <w:b w:val="0"/>
          <w:bCs w:val="0"/>
          <w:i w:val="0"/>
          <w:iCs w:val="0"/>
          <w:sz w:val="22"/>
          <w:szCs w:val="22"/>
        </w:rPr>
        <w:t>/ grąžinimo</w:t>
      </w:r>
      <w:r w:rsidRPr="004C260C" w:rsidR="00E06ECD">
        <w:rPr>
          <w:rFonts w:ascii="Arial" w:hAnsi="Arial" w:cs="Arial"/>
          <w:b w:val="0"/>
          <w:bCs w:val="0"/>
          <w:i w:val="0"/>
          <w:iCs w:val="0"/>
          <w:sz w:val="22"/>
          <w:szCs w:val="22"/>
        </w:rPr>
        <w:t xml:space="preserve"> vietų tinklo pasiekiamumo </w:t>
      </w:r>
      <w:r w:rsidRPr="004C260C">
        <w:rPr>
          <w:rFonts w:ascii="Arial" w:hAnsi="Arial" w:cs="Arial"/>
          <w:b w:val="0"/>
          <w:bCs w:val="0"/>
          <w:i w:val="0"/>
          <w:iCs w:val="0"/>
          <w:sz w:val="22"/>
          <w:szCs w:val="22"/>
        </w:rPr>
        <w:t xml:space="preserve"> </w:t>
      </w:r>
      <w:r w:rsidRPr="004C260C" w:rsidR="00722FAE">
        <w:rPr>
          <w:rFonts w:ascii="Arial" w:hAnsi="Arial" w:cs="Arial"/>
          <w:b w:val="0"/>
          <w:bCs w:val="0"/>
          <w:i w:val="0"/>
          <w:iCs w:val="0"/>
          <w:sz w:val="22"/>
          <w:szCs w:val="22"/>
        </w:rPr>
        <w:t>(</w:t>
      </w:r>
      <w:r w:rsidRPr="004C260C" w:rsidR="00722FAE">
        <w:rPr>
          <w:rFonts w:ascii="Arial" w:hAnsi="Arial" w:cs="Arial"/>
          <w:b w:val="0"/>
          <w:bCs w:val="0"/>
          <w:i w:val="0"/>
          <w:iCs w:val="0"/>
          <w:sz w:val="24"/>
          <w:szCs w:val="24"/>
        </w:rPr>
        <w:t>T</w:t>
      </w:r>
      <w:r w:rsidRPr="004C260C" w:rsidR="00722FAE">
        <w:rPr>
          <w:rFonts w:ascii="Arial" w:hAnsi="Arial" w:cs="Arial"/>
          <w:b w:val="0"/>
          <w:bCs w:val="0"/>
          <w:i w:val="0"/>
          <w:iCs w:val="0"/>
          <w:sz w:val="22"/>
          <w:szCs w:val="22"/>
        </w:rPr>
        <w:t>)</w:t>
      </w:r>
      <w:r w:rsidRPr="004C260C">
        <w:rPr>
          <w:rFonts w:ascii="Arial" w:hAnsi="Arial" w:cs="Arial"/>
          <w:b w:val="0"/>
          <w:bCs w:val="0"/>
          <w:i w:val="0"/>
          <w:iCs w:val="0"/>
          <w:sz w:val="22"/>
          <w:szCs w:val="22"/>
        </w:rPr>
        <w:t xml:space="preserve"> balus:</w:t>
      </w:r>
    </w:p>
    <w:p w:rsidRPr="004C260C" w:rsidR="00197F1B" w:rsidP="00197F1B" w:rsidRDefault="00197F1B" w14:paraId="3B239637" w14:textId="77777777">
      <w:pPr>
        <w:pStyle w:val="Heading2"/>
        <w:tabs>
          <w:tab w:val="left" w:pos="284"/>
          <w:tab w:val="left" w:pos="426"/>
          <w:tab w:val="left" w:pos="709"/>
          <w:tab w:val="left" w:pos="851"/>
        </w:tabs>
        <w:spacing w:before="0" w:after="0"/>
        <w:ind w:hanging="720"/>
        <w:rPr>
          <w:rFonts w:ascii="Arial" w:hAnsi="Arial" w:cs="Arial"/>
          <w:b w:val="0"/>
          <w:bCs w:val="0"/>
          <w:i w:val="0"/>
          <w:iCs w:val="0"/>
          <w:sz w:val="22"/>
          <w:szCs w:val="22"/>
        </w:rPr>
      </w:pPr>
      <w:r w:rsidRPr="004C260C">
        <w:rPr>
          <w:rFonts w:ascii="Arial" w:hAnsi="Arial" w:cs="Arial"/>
          <w:b w:val="0"/>
          <w:bCs w:val="0"/>
          <w:i w:val="0"/>
          <w:iCs w:val="0"/>
          <w:sz w:val="22"/>
          <w:szCs w:val="22"/>
        </w:rPr>
        <w:tab/>
      </w:r>
      <w:r w:rsidRPr="004C260C">
        <w:rPr>
          <w:rFonts w:ascii="Arial" w:hAnsi="Arial" w:cs="Arial"/>
          <w:b w:val="0"/>
          <w:bCs w:val="0"/>
          <w:i w:val="0"/>
          <w:iCs w:val="0"/>
          <w:sz w:val="22"/>
          <w:szCs w:val="22"/>
        </w:rPr>
        <w:tab/>
      </w:r>
    </w:p>
    <w:p w:rsidRPr="004C260C" w:rsidR="00197F1B" w:rsidP="009C6365" w:rsidRDefault="009C6365" w14:paraId="5F468E06" w14:textId="2B34689A">
      <w:pPr>
        <w:pStyle w:val="Heading2"/>
        <w:tabs>
          <w:tab w:val="left" w:pos="284"/>
          <w:tab w:val="left" w:pos="426"/>
          <w:tab w:val="left" w:pos="709"/>
          <w:tab w:val="left" w:pos="851"/>
        </w:tabs>
        <w:spacing w:before="0" w:after="0"/>
        <w:jc w:val="center"/>
        <w:rPr>
          <w:rFonts w:ascii="Arial" w:hAnsi="Arial" w:cs="Arial"/>
          <w:b w:val="0"/>
          <w:bCs w:val="0"/>
          <w:sz w:val="22"/>
          <w:szCs w:val="22"/>
        </w:rPr>
      </w:pPr>
      <m:oMathPara>
        <m:oMath>
          <m:r>
            <m:rPr>
              <m:sty m:val="bi"/>
            </m:rPr>
            <w:rPr>
              <w:rFonts w:ascii="Cambria Math" w:hAnsi="Arial" w:cs="Arial"/>
              <w:sz w:val="22"/>
              <w:szCs w:val="22"/>
            </w:rPr>
            <m:t>S=C+T</m:t>
          </m:r>
        </m:oMath>
      </m:oMathPara>
    </w:p>
    <w:p w:rsidRPr="004C260C" w:rsidR="00197F1B" w:rsidP="00197F1B" w:rsidRDefault="00197F1B" w14:paraId="30C37869" w14:textId="77777777">
      <w:pPr>
        <w:pStyle w:val="Heading2"/>
        <w:tabs>
          <w:tab w:val="left" w:pos="284"/>
          <w:tab w:val="left" w:pos="426"/>
          <w:tab w:val="left" w:pos="709"/>
          <w:tab w:val="left" w:pos="851"/>
        </w:tabs>
        <w:spacing w:before="60"/>
        <w:ind w:firstLine="1134"/>
        <w:jc w:val="both"/>
        <w:rPr>
          <w:rFonts w:ascii="Arial" w:hAnsi="Arial" w:cs="Arial"/>
          <w:b w:val="0"/>
          <w:i w:val="0"/>
          <w:position w:val="-6"/>
          <w:sz w:val="10"/>
          <w:szCs w:val="10"/>
        </w:rPr>
      </w:pPr>
    </w:p>
    <w:p w:rsidRPr="004C260C" w:rsidR="00197F1B" w:rsidP="623DA8E8" w:rsidRDefault="00F478B6" w14:paraId="55EF3420" w14:textId="381C602A">
      <w:pPr>
        <w:pStyle w:val="Heading2"/>
        <w:numPr>
          <w:ilvl w:val="0"/>
          <w:numId w:val="19"/>
        </w:numPr>
        <w:tabs>
          <w:tab w:val="left" w:pos="284"/>
          <w:tab w:val="left" w:pos="426"/>
          <w:tab w:val="left" w:pos="851"/>
        </w:tabs>
        <w:spacing w:before="0" w:after="0"/>
        <w:ind w:left="284" w:hanging="284"/>
        <w:jc w:val="both"/>
        <w:rPr>
          <w:rFonts w:ascii="Arial" w:hAnsi="Arial" w:cs="Arial"/>
          <w:b w:val="0"/>
          <w:bCs w:val="0"/>
          <w:i w:val="0"/>
          <w:iCs w:val="0"/>
          <w:sz w:val="22"/>
          <w:szCs w:val="22"/>
          <w:lang w:eastAsia="lt-LT"/>
        </w:rPr>
      </w:pPr>
      <w:r w:rsidRPr="004C260C">
        <w:rPr>
          <w:rFonts w:ascii="Arial" w:hAnsi="Arial" w:cs="Arial"/>
          <w:i w:val="0"/>
          <w:iCs w:val="0"/>
          <w:sz w:val="22"/>
          <w:szCs w:val="22"/>
          <w:lang w:eastAsia="lt-LT"/>
        </w:rPr>
        <w:t xml:space="preserve">Pirmo </w:t>
      </w:r>
      <w:r w:rsidRPr="004C260C" w:rsidR="00197F1B">
        <w:rPr>
          <w:rFonts w:ascii="Arial" w:hAnsi="Arial" w:cs="Arial"/>
          <w:i w:val="0"/>
          <w:iCs w:val="0"/>
          <w:sz w:val="22"/>
          <w:szCs w:val="22"/>
          <w:lang w:eastAsia="lt-LT"/>
        </w:rPr>
        <w:t xml:space="preserve">kriterijaus </w:t>
      </w:r>
      <w:r w:rsidRPr="004C260C" w:rsidR="00722FAE">
        <w:rPr>
          <w:rFonts w:ascii="Arial" w:hAnsi="Arial" w:cs="Arial"/>
          <w:i w:val="0"/>
          <w:iCs w:val="0"/>
          <w:sz w:val="22"/>
          <w:szCs w:val="22"/>
        </w:rPr>
        <w:t>(</w:t>
      </w:r>
      <w:r w:rsidRPr="004C260C" w:rsidR="00722FAE">
        <w:rPr>
          <w:rFonts w:ascii="Arial" w:hAnsi="Arial" w:cs="Arial"/>
          <w:i w:val="0"/>
          <w:iCs w:val="0"/>
          <w:sz w:val="24"/>
          <w:szCs w:val="24"/>
        </w:rPr>
        <w:t>C</w:t>
      </w:r>
      <w:r w:rsidRPr="004C260C" w:rsidR="00722FAE">
        <w:rPr>
          <w:rFonts w:ascii="Arial" w:hAnsi="Arial" w:cs="Arial"/>
          <w:i w:val="0"/>
          <w:iCs w:val="0"/>
          <w:sz w:val="22"/>
          <w:szCs w:val="22"/>
        </w:rPr>
        <w:t>)</w:t>
      </w:r>
      <w:r w:rsidRPr="004C260C" w:rsidR="00722FAE">
        <w:rPr>
          <w:rFonts w:ascii="Arial" w:hAnsi="Arial" w:cs="Arial"/>
          <w:b w:val="0"/>
          <w:bCs w:val="0"/>
          <w:i w:val="0"/>
          <w:iCs w:val="0"/>
          <w:sz w:val="22"/>
          <w:szCs w:val="22"/>
        </w:rPr>
        <w:t xml:space="preserve"> </w:t>
      </w:r>
      <w:r w:rsidRPr="004C260C" w:rsidR="00197F1B">
        <w:rPr>
          <w:rFonts w:ascii="Arial" w:hAnsi="Arial" w:cs="Arial"/>
          <w:b w:val="0"/>
          <w:bCs w:val="0"/>
          <w:i w:val="0"/>
          <w:iCs w:val="0"/>
          <w:sz w:val="22"/>
          <w:szCs w:val="22"/>
          <w:lang w:eastAsia="lt-LT"/>
        </w:rPr>
        <w:t>balai apskaičiuojami mažiausios pasiūlytos kainos</w:t>
      </w:r>
      <w:r w:rsidRPr="004C260C" w:rsidR="001F365F">
        <w:rPr>
          <w:rFonts w:ascii="Arial" w:hAnsi="Arial" w:cs="Arial"/>
          <w:b w:val="0"/>
          <w:bCs w:val="0"/>
          <w:i w:val="0"/>
          <w:iCs w:val="0"/>
          <w:sz w:val="22"/>
          <w:szCs w:val="22"/>
          <w:lang w:eastAsia="lt-LT"/>
        </w:rPr>
        <w:t>, Eur</w:t>
      </w:r>
      <w:r w:rsidRPr="004C260C" w:rsidR="00091CD3">
        <w:rPr>
          <w:rFonts w:ascii="Arial" w:hAnsi="Arial" w:cs="Arial"/>
          <w:b w:val="0"/>
          <w:bCs w:val="0"/>
          <w:i w:val="0"/>
          <w:iCs w:val="0"/>
          <w:sz w:val="22"/>
          <w:szCs w:val="22"/>
          <w:lang w:eastAsia="lt-LT"/>
        </w:rPr>
        <w:t xml:space="preserve"> be PVM</w:t>
      </w:r>
      <w:r w:rsidRPr="004C260C" w:rsidR="00197F1B">
        <w:rPr>
          <w:rFonts w:ascii="Arial" w:hAnsi="Arial" w:cs="Arial"/>
          <w:b w:val="0"/>
          <w:bCs w:val="0"/>
          <w:i w:val="0"/>
          <w:iCs w:val="0"/>
          <w:sz w:val="22"/>
          <w:szCs w:val="22"/>
          <w:lang w:eastAsia="lt-LT"/>
        </w:rPr>
        <w:t xml:space="preserve"> </w:t>
      </w:r>
      <w:r w:rsidRPr="004C260C" w:rsidR="00CE3536">
        <w:rPr>
          <w:rFonts w:ascii="Arial" w:hAnsi="Arial" w:cs="Arial"/>
          <w:b w:val="0"/>
          <w:bCs w:val="0"/>
          <w:i w:val="0"/>
          <w:iCs w:val="0"/>
          <w:sz w:val="22"/>
          <w:szCs w:val="22"/>
          <w:lang w:eastAsia="lt-LT"/>
        </w:rPr>
        <w:t>(</w:t>
      </w:r>
      <w:proofErr w:type="spellStart"/>
      <w:r w:rsidRPr="004C260C" w:rsidR="00CE3536">
        <w:rPr>
          <w:rFonts w:ascii="Arial" w:hAnsi="Arial" w:cs="Arial"/>
          <w:b w:val="0"/>
          <w:bCs w:val="0"/>
          <w:i w:val="0"/>
          <w:iCs w:val="0"/>
          <w:sz w:val="22"/>
          <w:szCs w:val="22"/>
          <w:lang w:eastAsia="lt-LT"/>
        </w:rPr>
        <w:t>C</w:t>
      </w:r>
      <w:r w:rsidRPr="004C260C" w:rsidR="00CE3536">
        <w:rPr>
          <w:rFonts w:ascii="Arial" w:hAnsi="Arial" w:cs="Arial"/>
          <w:b w:val="0"/>
          <w:bCs w:val="0"/>
          <w:i w:val="0"/>
          <w:iCs w:val="0"/>
          <w:sz w:val="22"/>
          <w:szCs w:val="22"/>
          <w:vertAlign w:val="subscript"/>
          <w:lang w:eastAsia="lt-LT"/>
        </w:rPr>
        <w:t>min</w:t>
      </w:r>
      <w:proofErr w:type="spellEnd"/>
      <w:r w:rsidRPr="004C260C" w:rsidR="00CE3536">
        <w:rPr>
          <w:rFonts w:ascii="Arial" w:hAnsi="Arial" w:cs="Arial"/>
          <w:b w:val="0"/>
          <w:bCs w:val="0"/>
          <w:i w:val="0"/>
          <w:iCs w:val="0"/>
          <w:sz w:val="22"/>
          <w:szCs w:val="22"/>
          <w:lang w:eastAsia="lt-LT"/>
        </w:rPr>
        <w:t xml:space="preserve">) </w:t>
      </w:r>
      <w:r w:rsidRPr="004C260C" w:rsidR="00197F1B">
        <w:rPr>
          <w:rFonts w:ascii="Arial" w:hAnsi="Arial" w:cs="Arial"/>
          <w:b w:val="0"/>
          <w:bCs w:val="0"/>
          <w:i w:val="0"/>
          <w:iCs w:val="0"/>
          <w:sz w:val="22"/>
          <w:szCs w:val="22"/>
          <w:lang w:eastAsia="lt-LT"/>
        </w:rPr>
        <w:t>ir vertinamame pasiūlym</w:t>
      </w:r>
      <w:r w:rsidRPr="004C260C" w:rsidR="00E06ECD">
        <w:rPr>
          <w:rFonts w:ascii="Arial" w:hAnsi="Arial" w:cs="Arial"/>
          <w:b w:val="0"/>
          <w:bCs w:val="0"/>
          <w:i w:val="0"/>
          <w:iCs w:val="0"/>
          <w:sz w:val="22"/>
          <w:szCs w:val="22"/>
          <w:lang w:eastAsia="lt-LT"/>
        </w:rPr>
        <w:t>e</w:t>
      </w:r>
      <w:r w:rsidRPr="004C260C" w:rsidR="00197F1B">
        <w:rPr>
          <w:rFonts w:ascii="Arial" w:hAnsi="Arial" w:cs="Arial"/>
          <w:b w:val="0"/>
          <w:bCs w:val="0"/>
          <w:i w:val="0"/>
          <w:iCs w:val="0"/>
          <w:sz w:val="22"/>
          <w:szCs w:val="22"/>
          <w:lang w:eastAsia="lt-LT"/>
        </w:rPr>
        <w:t xml:space="preserve"> nurodytos Pasiūlymo kainos</w:t>
      </w:r>
      <w:r w:rsidRPr="004C260C" w:rsidR="001F365F">
        <w:rPr>
          <w:rFonts w:ascii="Arial" w:hAnsi="Arial" w:cs="Arial"/>
          <w:b w:val="0"/>
          <w:bCs w:val="0"/>
          <w:i w:val="0"/>
          <w:iCs w:val="0"/>
          <w:sz w:val="22"/>
          <w:szCs w:val="22"/>
          <w:lang w:eastAsia="lt-LT"/>
        </w:rPr>
        <w:t>, Eur</w:t>
      </w:r>
      <w:r w:rsidRPr="004C260C" w:rsidR="00091CD3">
        <w:rPr>
          <w:rFonts w:ascii="Arial" w:hAnsi="Arial" w:cs="Arial"/>
          <w:b w:val="0"/>
          <w:bCs w:val="0"/>
          <w:i w:val="0"/>
          <w:iCs w:val="0"/>
          <w:sz w:val="22"/>
          <w:szCs w:val="22"/>
          <w:lang w:eastAsia="lt-LT"/>
        </w:rPr>
        <w:t xml:space="preserve"> be PVM</w:t>
      </w:r>
      <w:r w:rsidRPr="004C260C" w:rsidR="00197F1B">
        <w:rPr>
          <w:rFonts w:ascii="Arial" w:hAnsi="Arial" w:cs="Arial"/>
          <w:b w:val="0"/>
          <w:bCs w:val="0"/>
          <w:i w:val="0"/>
          <w:iCs w:val="0"/>
          <w:sz w:val="22"/>
          <w:szCs w:val="22"/>
          <w:lang w:eastAsia="lt-LT"/>
        </w:rPr>
        <w:t xml:space="preserve"> </w:t>
      </w:r>
      <w:r w:rsidRPr="004C260C" w:rsidR="00FB3A19">
        <w:rPr>
          <w:rFonts w:ascii="Arial" w:hAnsi="Arial" w:cs="Arial"/>
          <w:b w:val="0"/>
          <w:bCs w:val="0"/>
          <w:i w:val="0"/>
          <w:iCs w:val="0"/>
          <w:sz w:val="22"/>
          <w:szCs w:val="22"/>
          <w:lang w:eastAsia="lt-LT"/>
        </w:rPr>
        <w:t>(</w:t>
      </w:r>
      <w:proofErr w:type="spellStart"/>
      <w:r w:rsidRPr="004C260C" w:rsidR="00FB3A19">
        <w:rPr>
          <w:rFonts w:ascii="Arial" w:hAnsi="Arial" w:cs="Arial"/>
          <w:b w:val="0"/>
          <w:bCs w:val="0"/>
          <w:i w:val="0"/>
          <w:iCs w:val="0"/>
          <w:sz w:val="22"/>
          <w:szCs w:val="22"/>
          <w:lang w:eastAsia="lt-LT"/>
        </w:rPr>
        <w:t>C</w:t>
      </w:r>
      <w:r w:rsidRPr="004C260C" w:rsidR="00FB3A19">
        <w:rPr>
          <w:rFonts w:ascii="Arial" w:hAnsi="Arial" w:cs="Arial"/>
          <w:b w:val="0"/>
          <w:bCs w:val="0"/>
          <w:i w:val="0"/>
          <w:iCs w:val="0"/>
          <w:sz w:val="22"/>
          <w:szCs w:val="22"/>
          <w:vertAlign w:val="subscript"/>
          <w:lang w:eastAsia="lt-LT"/>
        </w:rPr>
        <w:t>p</w:t>
      </w:r>
      <w:proofErr w:type="spellEnd"/>
      <w:r w:rsidRPr="004C260C" w:rsidR="00FB3A19">
        <w:rPr>
          <w:rFonts w:ascii="Arial" w:hAnsi="Arial" w:cs="Arial"/>
          <w:b w:val="0"/>
          <w:bCs w:val="0"/>
          <w:i w:val="0"/>
          <w:iCs w:val="0"/>
          <w:sz w:val="22"/>
          <w:szCs w:val="22"/>
          <w:lang w:eastAsia="lt-LT"/>
        </w:rPr>
        <w:t xml:space="preserve">) </w:t>
      </w:r>
      <w:r w:rsidRPr="004C260C" w:rsidR="00197F1B">
        <w:rPr>
          <w:rFonts w:ascii="Arial" w:hAnsi="Arial" w:cs="Arial"/>
          <w:b w:val="0"/>
          <w:bCs w:val="0"/>
          <w:i w:val="0"/>
          <w:iCs w:val="0"/>
          <w:sz w:val="22"/>
          <w:szCs w:val="22"/>
          <w:lang w:eastAsia="lt-LT"/>
        </w:rPr>
        <w:t>(pateikiama užpildant Pasiūlymo formoje esančią lentelę) santykį padauginant iš kainos kriterijaus lyginamojo svorio (</w:t>
      </w:r>
      <w:r w:rsidRPr="004C260C" w:rsidR="00197F1B">
        <w:rPr>
          <w:rFonts w:ascii="Arial" w:hAnsi="Arial" w:cs="Arial"/>
          <w:b w:val="0"/>
          <w:i w:val="0"/>
          <w:noProof/>
          <w:position w:val="-4"/>
          <w:sz w:val="22"/>
          <w:szCs w:val="22"/>
          <w:lang w:eastAsia="lt-LT"/>
        </w:rPr>
        <w:drawing>
          <wp:inline distT="0" distB="0" distL="0" distR="0" wp14:anchorId="4A0464E3" wp14:editId="259F2D10">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4C260C" w:rsidR="00197F1B">
        <w:rPr>
          <w:rFonts w:ascii="Arial" w:hAnsi="Arial" w:cs="Arial"/>
          <w:b w:val="0"/>
          <w:bCs w:val="0"/>
          <w:i w:val="0"/>
          <w:iCs w:val="0"/>
          <w:sz w:val="22"/>
          <w:szCs w:val="22"/>
          <w:lang w:eastAsia="lt-LT"/>
        </w:rPr>
        <w:t>):</w:t>
      </w:r>
    </w:p>
    <w:p w:rsidRPr="004C260C" w:rsidR="00197F1B" w:rsidP="009C6365" w:rsidRDefault="009C6365" w14:paraId="54AFA39D" w14:textId="47D570D9">
      <w:pPr>
        <w:tabs>
          <w:tab w:val="left" w:pos="284"/>
          <w:tab w:val="left" w:pos="709"/>
        </w:tabs>
        <w:spacing w:before="60" w:after="60"/>
        <w:jc w:val="center"/>
        <w:rPr>
          <w:rFonts w:ascii="Arial" w:hAnsi="Arial" w:cs="Arial"/>
          <w:position w:val="-32"/>
          <w:lang w:val="en-US"/>
        </w:rPr>
      </w:pPr>
      <m:oMath>
        <m:r>
          <w:rPr>
            <w:rFonts w:ascii="Cambria Math" w:hAnsi="Arial" w:cs="Arial"/>
          </w:rPr>
          <m:t>C=</m:t>
        </m:r>
        <m:f>
          <m:fPr>
            <m:ctrlPr>
              <w:rPr>
                <w:rFonts w:ascii="Cambria Math" w:hAnsi="Arial" w:cs="Arial"/>
                <w:i/>
              </w:rPr>
            </m:ctrlPr>
          </m:fPr>
          <m:num>
            <m:sSub>
              <m:sSubPr>
                <m:ctrlPr>
                  <w:rPr>
                    <w:rFonts w:ascii="Cambria Math" w:hAnsi="Arial" w:cs="Arial"/>
                    <w:i/>
                  </w:rPr>
                </m:ctrlPr>
              </m:sSubPr>
              <m:e>
                <m:r>
                  <w:rPr>
                    <w:rFonts w:ascii="Cambria Math" w:hAnsi="Arial" w:cs="Arial"/>
                  </w:rPr>
                  <m:t>C</m:t>
                </m:r>
              </m:e>
              <m:sub>
                <m:r>
                  <w:rPr>
                    <w:rFonts w:ascii="Cambria Math" w:hAnsi="Arial" w:cs="Arial"/>
                  </w:rPr>
                  <m:t>min</m:t>
                </m:r>
              </m:sub>
            </m:sSub>
          </m:num>
          <m:den>
            <m:sSub>
              <m:sSubPr>
                <m:ctrlPr>
                  <w:rPr>
                    <w:rFonts w:ascii="Cambria Math" w:hAnsi="Arial" w:cs="Arial"/>
                    <w:i/>
                  </w:rPr>
                </m:ctrlPr>
              </m:sSubPr>
              <m:e>
                <m:r>
                  <w:rPr>
                    <w:rFonts w:ascii="Cambria Math" w:hAnsi="Arial" w:cs="Arial"/>
                  </w:rPr>
                  <m:t>C</m:t>
                </m:r>
              </m:e>
              <m:sub>
                <m:r>
                  <w:rPr>
                    <w:rFonts w:ascii="Cambria Math" w:hAnsi="Arial" w:cs="Arial"/>
                  </w:rPr>
                  <m:t>p</m:t>
                </m:r>
              </m:sub>
            </m:sSub>
            <m:ctrlPr>
              <w:rPr>
                <w:rFonts w:ascii="Cambria Math" w:hAnsi="Cambria Math" w:cs="Arial"/>
                <w:i/>
              </w:rPr>
            </m:ctrlPr>
          </m:den>
        </m:f>
      </m:oMath>
      <w:r w:rsidRPr="004C260C" w:rsidR="00AB36F9">
        <w:rPr>
          <w:rFonts w:ascii="Arial" w:hAnsi="Arial" w:cs="Arial" w:eastAsiaTheme="minorEastAsia"/>
        </w:rPr>
        <w:t>*X</w:t>
      </w:r>
    </w:p>
    <w:p w:rsidRPr="004C260C" w:rsidR="00D733BD" w:rsidP="4B405D2D" w:rsidRDefault="00F478B6" w14:paraId="7F0EEBC5" w14:textId="1289CFDC">
      <w:pPr>
        <w:pStyle w:val="Heading2"/>
        <w:numPr>
          <w:ilvl w:val="0"/>
          <w:numId w:val="19"/>
        </w:numPr>
        <w:tabs>
          <w:tab w:val="left" w:pos="284"/>
          <w:tab w:val="left" w:pos="426"/>
          <w:tab w:val="left" w:pos="851"/>
        </w:tabs>
        <w:spacing w:after="0"/>
        <w:ind w:right="51"/>
        <w:contextualSpacing/>
        <w:jc w:val="both"/>
        <w:rPr>
          <w:rFonts w:ascii="Arial" w:hAnsi="Arial" w:cs="Arial"/>
          <w:b w:val="0"/>
          <w:bCs w:val="0"/>
          <w:i w:val="0"/>
          <w:iCs w:val="0"/>
          <w:sz w:val="22"/>
          <w:szCs w:val="22"/>
        </w:rPr>
      </w:pPr>
      <w:r w:rsidRPr="004C260C">
        <w:rPr>
          <w:rFonts w:ascii="Arial" w:hAnsi="Arial" w:cs="Arial"/>
          <w:i w:val="0"/>
          <w:iCs w:val="0"/>
          <w:sz w:val="22"/>
          <w:szCs w:val="22"/>
        </w:rPr>
        <w:t>Antro kriterijaus</w:t>
      </w:r>
      <w:r w:rsidRPr="004C260C" w:rsidR="00486690">
        <w:rPr>
          <w:rFonts w:ascii="Arial" w:hAnsi="Arial" w:cs="Arial"/>
          <w:i w:val="0"/>
          <w:iCs w:val="0"/>
          <w:sz w:val="22"/>
          <w:szCs w:val="22"/>
        </w:rPr>
        <w:t xml:space="preserve"> </w:t>
      </w:r>
      <w:r w:rsidRPr="004C260C" w:rsidR="003C32FE">
        <w:rPr>
          <w:rFonts w:ascii="Arial" w:hAnsi="Arial" w:cs="Arial"/>
          <w:i w:val="0"/>
          <w:iCs w:val="0"/>
          <w:sz w:val="22"/>
          <w:szCs w:val="22"/>
        </w:rPr>
        <w:t>(T) balai</w:t>
      </w:r>
      <w:r w:rsidRPr="004C260C" w:rsidR="003C32FE">
        <w:rPr>
          <w:rFonts w:ascii="Arial" w:hAnsi="Arial" w:cs="Arial"/>
          <w:b w:val="0"/>
          <w:bCs w:val="0"/>
          <w:i w:val="0"/>
          <w:iCs w:val="0"/>
          <w:sz w:val="22"/>
          <w:szCs w:val="22"/>
        </w:rPr>
        <w:t xml:space="preserve"> apskaičiuojami </w:t>
      </w:r>
      <w:r w:rsidRPr="004C260C" w:rsidR="00F57D9E">
        <w:rPr>
          <w:rFonts w:ascii="Arial" w:hAnsi="Arial" w:cs="Arial"/>
          <w:b w:val="0"/>
          <w:bCs w:val="0"/>
          <w:i w:val="0"/>
          <w:iCs w:val="0"/>
          <w:sz w:val="22"/>
          <w:szCs w:val="22"/>
        </w:rPr>
        <w:t>Tiekėjo surinktų parametrų balų sumą (</w:t>
      </w:r>
      <w:proofErr w:type="spellStart"/>
      <w:r w:rsidRPr="007B1F17" w:rsidR="007B1F17">
        <w:rPr>
          <w:rFonts w:ascii="Arial" w:hAnsi="Arial" w:cs="Arial"/>
          <w:b w:val="0"/>
          <w:bCs w:val="0"/>
          <w:i w:val="0"/>
          <w:iCs w:val="0"/>
          <w:sz w:val="22"/>
          <w:szCs w:val="22"/>
        </w:rPr>
        <w:t>P</w:t>
      </w:r>
      <w:r w:rsidRPr="007B1F17" w:rsidR="007B1F17">
        <w:rPr>
          <w:rFonts w:ascii="Arial" w:hAnsi="Arial" w:cs="Arial"/>
          <w:b w:val="0"/>
          <w:bCs w:val="0"/>
          <w:i w:val="0"/>
          <w:iCs w:val="0"/>
          <w:sz w:val="22"/>
          <w:szCs w:val="22"/>
          <w:vertAlign w:val="subscript"/>
        </w:rPr>
        <w:t>i</w:t>
      </w:r>
      <w:proofErr w:type="spellEnd"/>
      <w:r w:rsidRPr="004C260C" w:rsidR="00F57D9E">
        <w:rPr>
          <w:rFonts w:ascii="Arial" w:hAnsi="Arial" w:cs="Arial"/>
          <w:b w:val="0"/>
          <w:bCs w:val="0"/>
          <w:i w:val="0"/>
          <w:iCs w:val="0"/>
          <w:sz w:val="22"/>
          <w:szCs w:val="22"/>
        </w:rPr>
        <w:t>) palyginant su maksimalia galima gauti parametrų bal</w:t>
      </w:r>
      <w:r w:rsidRPr="004C260C" w:rsidR="001D7CCA">
        <w:rPr>
          <w:rFonts w:ascii="Arial" w:hAnsi="Arial" w:cs="Arial"/>
          <w:b w:val="0"/>
          <w:bCs w:val="0"/>
          <w:i w:val="0"/>
          <w:iCs w:val="0"/>
          <w:sz w:val="22"/>
          <w:szCs w:val="22"/>
        </w:rPr>
        <w:t>ų</w:t>
      </w:r>
      <w:r w:rsidRPr="004C260C" w:rsidR="00F57D9E">
        <w:rPr>
          <w:rFonts w:ascii="Arial" w:hAnsi="Arial" w:cs="Arial"/>
          <w:b w:val="0"/>
          <w:bCs w:val="0"/>
          <w:i w:val="0"/>
          <w:iCs w:val="0"/>
          <w:sz w:val="22"/>
          <w:szCs w:val="22"/>
        </w:rPr>
        <w:t xml:space="preserve"> suma (</w:t>
      </w:r>
      <w:proofErr w:type="spellStart"/>
      <w:r w:rsidRPr="007B1F17" w:rsidR="007B1F17">
        <w:rPr>
          <w:rFonts w:ascii="Arial" w:hAnsi="Arial" w:cs="Arial"/>
          <w:b w:val="0"/>
          <w:bCs w:val="0"/>
          <w:i w:val="0"/>
          <w:iCs w:val="0"/>
          <w:sz w:val="22"/>
          <w:szCs w:val="22"/>
        </w:rPr>
        <w:t>P</w:t>
      </w:r>
      <w:r w:rsidRPr="007B1F17" w:rsidR="007B1F17">
        <w:rPr>
          <w:rFonts w:ascii="Arial" w:hAnsi="Arial" w:cs="Arial"/>
          <w:b w:val="0"/>
          <w:bCs w:val="0"/>
          <w:i w:val="0"/>
          <w:iCs w:val="0"/>
          <w:sz w:val="22"/>
          <w:szCs w:val="22"/>
          <w:vertAlign w:val="subscript"/>
        </w:rPr>
        <w:t>max</w:t>
      </w:r>
      <w:proofErr w:type="spellEnd"/>
      <w:r w:rsidRPr="007B1F17" w:rsidR="007B1F17">
        <w:rPr>
          <w:rFonts w:ascii="Arial" w:hAnsi="Arial" w:cs="Arial"/>
          <w:b w:val="0"/>
          <w:bCs w:val="0"/>
          <w:i w:val="0"/>
          <w:iCs w:val="0"/>
          <w:sz w:val="22"/>
          <w:szCs w:val="22"/>
        </w:rPr>
        <w:t xml:space="preserve"> </w:t>
      </w:r>
      <w:r w:rsidRPr="004C260C" w:rsidR="00F57D9E">
        <w:rPr>
          <w:rFonts w:ascii="Arial" w:hAnsi="Arial" w:cs="Arial"/>
          <w:b w:val="0"/>
          <w:bCs w:val="0"/>
          <w:i w:val="0"/>
          <w:iCs w:val="0"/>
          <w:sz w:val="22"/>
          <w:szCs w:val="22"/>
        </w:rPr>
        <w:t xml:space="preserve">) ir padauginus iš kriterijaus lyginamojo svorio (Y) </w:t>
      </w:r>
    </w:p>
    <w:p w:rsidRPr="004C260C" w:rsidR="00CE28C4" w:rsidP="00CA608E" w:rsidRDefault="00CE28C4" w14:paraId="664AFAB9" w14:textId="65693A30"/>
    <w:p w:rsidRPr="004C260C" w:rsidR="007D102C" w:rsidP="00440E50" w:rsidRDefault="003F1A0D" w14:paraId="2B99ABEC" w14:textId="0B285C95">
      <w:pPr>
        <w:tabs>
          <w:tab w:val="left" w:pos="284"/>
          <w:tab w:val="left" w:pos="709"/>
        </w:tabs>
        <w:spacing w:before="60" w:after="60"/>
        <w:jc w:val="center"/>
        <w:rPr>
          <w:rFonts w:ascii="Arial" w:hAnsi="Arial" w:cs="Arial"/>
        </w:rPr>
      </w:pPr>
      <w:r w:rsidRPr="004C260C">
        <w:rPr>
          <w:rFonts w:ascii="Arial" w:hAnsi="Arial" w:cs="Arial"/>
        </w:rPr>
        <w:t xml:space="preserve"> T=</w:t>
      </w:r>
      <w:r w:rsidRPr="007B1F17" w:rsidR="007B1F17">
        <w:rPr>
          <w:rFonts w:ascii="Arial" w:hAnsi="Arial" w:cs="Arial"/>
        </w:rPr>
        <w:t xml:space="preserve"> </w:t>
      </w:r>
      <w:proofErr w:type="spellStart"/>
      <w:r w:rsidRPr="004C260C" w:rsidR="007B1F17">
        <w:rPr>
          <w:rFonts w:ascii="Arial" w:hAnsi="Arial" w:cs="Arial"/>
        </w:rPr>
        <w:t>P</w:t>
      </w:r>
      <w:r w:rsidRPr="004C260C" w:rsidR="007B1F17">
        <w:rPr>
          <w:rFonts w:ascii="Arial" w:hAnsi="Arial" w:cs="Arial"/>
          <w:vertAlign w:val="subscript"/>
        </w:rPr>
        <w:t>i</w:t>
      </w:r>
      <w:proofErr w:type="spellEnd"/>
      <w:r w:rsidRPr="004C260C" w:rsidR="00F57D9E">
        <w:rPr>
          <w:rFonts w:ascii="Arial" w:hAnsi="Arial" w:cs="Arial"/>
        </w:rPr>
        <w:t xml:space="preserve"> </w:t>
      </w:r>
      <w:r w:rsidRPr="004C260C">
        <w:rPr>
          <w:rFonts w:ascii="Arial" w:hAnsi="Arial" w:cs="Arial"/>
        </w:rPr>
        <w:t xml:space="preserve">/ </w:t>
      </w:r>
      <w:proofErr w:type="spellStart"/>
      <w:r w:rsidRPr="007B1F17" w:rsidR="007B1F17">
        <w:rPr>
          <w:rFonts w:ascii="Arial" w:hAnsi="Arial" w:cs="Arial"/>
        </w:rPr>
        <w:t>P</w:t>
      </w:r>
      <w:r w:rsidRPr="007B1F17" w:rsidR="007B1F17">
        <w:rPr>
          <w:rFonts w:ascii="Arial" w:hAnsi="Arial" w:cs="Arial"/>
          <w:vertAlign w:val="subscript"/>
        </w:rPr>
        <w:t>max</w:t>
      </w:r>
      <w:proofErr w:type="spellEnd"/>
      <w:r w:rsidRPr="007B1F17" w:rsidR="00F57D9E">
        <w:rPr>
          <w:rFonts w:ascii="Arial" w:hAnsi="Arial" w:cs="Arial"/>
        </w:rPr>
        <w:t xml:space="preserve"> </w:t>
      </w:r>
      <w:r w:rsidRPr="004C260C">
        <w:rPr>
          <w:rFonts w:ascii="Arial" w:hAnsi="Arial" w:cs="Arial"/>
        </w:rPr>
        <w:t>*</w:t>
      </w:r>
      <w:r w:rsidR="007B1F17">
        <w:rPr>
          <w:rFonts w:ascii="Arial" w:hAnsi="Arial" w:cs="Arial"/>
        </w:rPr>
        <w:t xml:space="preserve"> </w:t>
      </w:r>
      <w:r w:rsidRPr="004C260C">
        <w:rPr>
          <w:rFonts w:ascii="Arial" w:hAnsi="Arial" w:cs="Arial"/>
        </w:rPr>
        <w:t>Y</w:t>
      </w:r>
    </w:p>
    <w:p w:rsidRPr="004C260C" w:rsidR="004C260C" w:rsidP="004C260C" w:rsidRDefault="004C260C" w14:paraId="3A9F8A93" w14:textId="77777777">
      <w:pPr>
        <w:rPr>
          <w:rFonts w:ascii="Arial" w:hAnsi="Arial" w:cs="Arial"/>
        </w:rPr>
      </w:pPr>
    </w:p>
    <w:p w:rsidRPr="004C260C" w:rsidR="000C7A50" w:rsidP="004C260C" w:rsidRDefault="000C7A50" w14:paraId="3CB44914" w14:textId="103AF3F1">
      <w:pPr>
        <w:rPr>
          <w:rFonts w:ascii="Arial" w:hAnsi="Arial" w:cs="Arial"/>
        </w:rPr>
      </w:pPr>
      <w:proofErr w:type="spellStart"/>
      <w:r w:rsidRPr="004C260C">
        <w:rPr>
          <w:rFonts w:ascii="Arial" w:hAnsi="Arial" w:cs="Arial"/>
        </w:rPr>
        <w:t>P</w:t>
      </w:r>
      <w:r w:rsidRPr="004C260C">
        <w:rPr>
          <w:rFonts w:ascii="Arial" w:hAnsi="Arial" w:cs="Arial"/>
          <w:vertAlign w:val="subscript"/>
        </w:rPr>
        <w:t>i</w:t>
      </w:r>
      <w:proofErr w:type="spellEnd"/>
      <w:r w:rsidRPr="004C260C">
        <w:rPr>
          <w:rFonts w:ascii="Arial" w:hAnsi="Arial" w:cs="Arial"/>
        </w:rPr>
        <w:t xml:space="preserve"> – </w:t>
      </w:r>
      <w:r w:rsidRPr="004C260C" w:rsidR="001D7CCA">
        <w:rPr>
          <w:rFonts w:ascii="Arial" w:hAnsi="Arial" w:cs="Arial"/>
        </w:rPr>
        <w:t>T</w:t>
      </w:r>
      <w:r w:rsidRPr="004C260C">
        <w:rPr>
          <w:rFonts w:ascii="Arial" w:hAnsi="Arial" w:cs="Arial"/>
        </w:rPr>
        <w:t>i</w:t>
      </w:r>
      <w:r w:rsidRPr="004C260C" w:rsidR="001D7CCA">
        <w:rPr>
          <w:rFonts w:ascii="Arial" w:hAnsi="Arial" w:cs="Arial"/>
        </w:rPr>
        <w:t>e</w:t>
      </w:r>
      <w:r w:rsidRPr="004C260C">
        <w:rPr>
          <w:rFonts w:ascii="Arial" w:hAnsi="Arial" w:cs="Arial"/>
        </w:rPr>
        <w:t>kėjui suteikti balai už siūlom</w:t>
      </w:r>
      <w:r w:rsidRPr="004C260C" w:rsidR="001D7CCA">
        <w:rPr>
          <w:rFonts w:ascii="Arial" w:hAnsi="Arial" w:cs="Arial"/>
        </w:rPr>
        <w:t>ų</w:t>
      </w:r>
      <w:r w:rsidRPr="004C260C">
        <w:rPr>
          <w:rFonts w:ascii="Arial" w:hAnsi="Arial" w:cs="Arial"/>
        </w:rPr>
        <w:t xml:space="preserve"> </w:t>
      </w:r>
      <w:r w:rsidRPr="004C260C" w:rsidR="001D7CCA">
        <w:rPr>
          <w:rFonts w:ascii="Arial" w:hAnsi="Arial" w:cs="Arial"/>
        </w:rPr>
        <w:t>fizinių bilietų pardavimo</w:t>
      </w:r>
      <w:r w:rsidR="007B1F17">
        <w:rPr>
          <w:rFonts w:ascii="Arial" w:hAnsi="Arial" w:cs="Arial"/>
        </w:rPr>
        <w:t>/ grąžinimo</w:t>
      </w:r>
      <w:r w:rsidRPr="004C260C" w:rsidR="001D7CCA">
        <w:rPr>
          <w:rFonts w:ascii="Arial" w:hAnsi="Arial" w:cs="Arial"/>
        </w:rPr>
        <w:t xml:space="preserve"> vietų pasiekiamumą (apskaičiuojama pagal 2 lentelę)</w:t>
      </w:r>
      <w:r w:rsidRPr="004C260C" w:rsidR="004C260C">
        <w:rPr>
          <w:rFonts w:ascii="Arial" w:hAnsi="Arial" w:cs="Arial"/>
        </w:rPr>
        <w:t xml:space="preserve">; </w:t>
      </w:r>
    </w:p>
    <w:p w:rsidRPr="004C260C" w:rsidR="000C7A50" w:rsidP="004C260C" w:rsidRDefault="000C7A50" w14:paraId="6B645915" w14:textId="619F28D1">
      <w:pPr>
        <w:rPr>
          <w:rFonts w:ascii="Arial" w:hAnsi="Arial" w:cs="Arial"/>
        </w:rPr>
      </w:pPr>
      <w:proofErr w:type="spellStart"/>
      <w:r w:rsidRPr="004C260C">
        <w:rPr>
          <w:rFonts w:ascii="Arial" w:hAnsi="Arial" w:cs="Arial"/>
        </w:rPr>
        <w:t>P</w:t>
      </w:r>
      <w:r w:rsidRPr="004C260C">
        <w:rPr>
          <w:rFonts w:ascii="Arial" w:hAnsi="Arial" w:cs="Arial"/>
          <w:vertAlign w:val="subscript"/>
        </w:rPr>
        <w:t>max</w:t>
      </w:r>
      <w:proofErr w:type="spellEnd"/>
      <w:r w:rsidRPr="004C260C">
        <w:rPr>
          <w:rFonts w:ascii="Arial" w:hAnsi="Arial" w:cs="Arial"/>
        </w:rPr>
        <w:t xml:space="preserve"> – maksimali galima gauti parametro reikšmė</w:t>
      </w:r>
      <w:r w:rsidRPr="004C260C" w:rsidR="001D7CCA">
        <w:rPr>
          <w:rFonts w:ascii="Arial" w:hAnsi="Arial" w:cs="Arial"/>
        </w:rPr>
        <w:t xml:space="preserve"> (</w:t>
      </w:r>
      <w:r w:rsidRPr="00194925" w:rsidR="001D7CCA">
        <w:rPr>
          <w:rFonts w:ascii="Arial" w:hAnsi="Arial" w:cs="Arial"/>
        </w:rPr>
        <w:t>360 bal</w:t>
      </w:r>
      <w:r w:rsidRPr="004C260C" w:rsidR="001D7CCA">
        <w:rPr>
          <w:rFonts w:ascii="Arial" w:hAnsi="Arial" w:cs="Arial"/>
        </w:rPr>
        <w:t>ų, t.</w:t>
      </w:r>
      <w:r w:rsidR="00194925">
        <w:rPr>
          <w:rFonts w:ascii="Arial" w:hAnsi="Arial" w:cs="Arial"/>
        </w:rPr>
        <w:t xml:space="preserve"> </w:t>
      </w:r>
      <w:r w:rsidRPr="004C260C" w:rsidR="001D7CCA">
        <w:rPr>
          <w:rFonts w:ascii="Arial" w:hAnsi="Arial" w:cs="Arial"/>
        </w:rPr>
        <w:t xml:space="preserve">y. </w:t>
      </w:r>
      <w:r w:rsidRPr="00194925" w:rsidR="001D7CCA">
        <w:rPr>
          <w:rFonts w:ascii="Arial" w:hAnsi="Arial" w:cs="Arial"/>
        </w:rPr>
        <w:t>120 sto</w:t>
      </w:r>
      <w:r w:rsidRPr="004C260C" w:rsidR="001D7CCA">
        <w:rPr>
          <w:rFonts w:ascii="Arial" w:hAnsi="Arial" w:cs="Arial"/>
        </w:rPr>
        <w:t>čių * 3 balai)</w:t>
      </w:r>
      <w:r w:rsidRPr="004C260C">
        <w:rPr>
          <w:rFonts w:ascii="Arial" w:hAnsi="Arial" w:cs="Arial"/>
        </w:rPr>
        <w:t>;</w:t>
      </w:r>
    </w:p>
    <w:p w:rsidRPr="004C260C" w:rsidR="000C7A50" w:rsidP="004C260C" w:rsidRDefault="000C7A50" w14:paraId="03BA6C26" w14:textId="1D99C9B7">
      <w:pPr>
        <w:rPr>
          <w:rFonts w:ascii="Arial" w:hAnsi="Arial" w:cs="Arial"/>
        </w:rPr>
      </w:pPr>
      <w:r w:rsidRPr="004C260C">
        <w:rPr>
          <w:rFonts w:ascii="Arial" w:hAnsi="Arial" w:cs="Arial"/>
        </w:rPr>
        <w:t>Y – antrojo kriterijaus</w:t>
      </w:r>
      <w:r w:rsidRPr="004C260C" w:rsidR="001D7CCA">
        <w:rPr>
          <w:rFonts w:ascii="Arial" w:hAnsi="Arial" w:cs="Arial"/>
        </w:rPr>
        <w:t xml:space="preserve"> (T)</w:t>
      </w:r>
      <w:r w:rsidRPr="004C260C">
        <w:rPr>
          <w:rFonts w:ascii="Arial" w:hAnsi="Arial" w:cs="Arial"/>
        </w:rPr>
        <w:t xml:space="preserve"> lyginamasis svoris</w:t>
      </w:r>
      <w:r w:rsidRPr="004C260C" w:rsidR="001D7CCA">
        <w:rPr>
          <w:rFonts w:ascii="Arial" w:hAnsi="Arial" w:cs="Arial"/>
        </w:rPr>
        <w:t xml:space="preserve"> (30 balų)</w:t>
      </w:r>
      <w:r w:rsidR="006079E1">
        <w:rPr>
          <w:rFonts w:ascii="Arial" w:hAnsi="Arial" w:cs="Arial"/>
        </w:rPr>
        <w:t>.</w:t>
      </w:r>
    </w:p>
    <w:p w:rsidRPr="004C260C" w:rsidR="000C7A50" w:rsidP="004C260C" w:rsidRDefault="000C7A50" w14:paraId="21D3A87A" w14:textId="77777777">
      <w:pPr>
        <w:rPr>
          <w:rFonts w:ascii="Arial" w:hAnsi="Arial" w:cs="Arial"/>
        </w:rPr>
      </w:pPr>
    </w:p>
    <w:p w:rsidRPr="006079E1" w:rsidR="0088414D" w:rsidP="004C260C" w:rsidRDefault="0088414D" w14:paraId="222F7E80" w14:textId="68E6ED01">
      <w:pPr>
        <w:pStyle w:val="ListParagraph"/>
        <w:numPr>
          <w:ilvl w:val="0"/>
          <w:numId w:val="19"/>
        </w:numPr>
        <w:rPr>
          <w:rFonts w:ascii="Arial" w:hAnsi="Arial" w:cs="Arial"/>
          <w:b/>
          <w:bCs/>
          <w:i/>
          <w:iCs/>
        </w:rPr>
      </w:pPr>
      <w:r w:rsidRPr="006079E1">
        <w:rPr>
          <w:rFonts w:ascii="Arial" w:hAnsi="Arial" w:cs="Arial"/>
          <w:b/>
          <w:bCs/>
        </w:rPr>
        <w:t>Pardavimo vietų t</w:t>
      </w:r>
      <w:r w:rsidRPr="006079E1" w:rsidR="00EE13C0">
        <w:rPr>
          <w:rFonts w:ascii="Arial" w:hAnsi="Arial" w:cs="Arial"/>
          <w:b/>
          <w:bCs/>
        </w:rPr>
        <w:t>inklo pasiekiamumo (T) vertinimo tvarka:</w:t>
      </w:r>
    </w:p>
    <w:p w:rsidRPr="004C260C" w:rsidR="0088414D" w:rsidP="004C260C" w:rsidRDefault="0088414D" w14:paraId="33ACB685" w14:textId="3CA92A21">
      <w:pPr>
        <w:rPr>
          <w:rFonts w:ascii="Arial" w:hAnsi="Arial" w:cs="Arial"/>
          <w:b/>
          <w:bCs/>
          <w:i/>
          <w:iCs/>
        </w:rPr>
      </w:pPr>
      <w:r w:rsidRPr="004C260C">
        <w:rPr>
          <w:rFonts w:ascii="Arial" w:hAnsi="Arial" w:cs="Arial"/>
        </w:rPr>
        <w:t xml:space="preserve">8.1. </w:t>
      </w:r>
      <w:r w:rsidRPr="004C260C" w:rsidR="000C7A50">
        <w:rPr>
          <w:rFonts w:ascii="Arial" w:hAnsi="Arial" w:cs="Arial"/>
        </w:rPr>
        <w:t xml:space="preserve">Vertinama Tiekėjo pateikta užpildyta forma </w:t>
      </w:r>
      <w:r w:rsidRPr="004C260C" w:rsidR="00EE13C0">
        <w:rPr>
          <w:rFonts w:ascii="Arial" w:hAnsi="Arial" w:cs="Arial"/>
        </w:rPr>
        <w:t xml:space="preserve">pagal </w:t>
      </w:r>
      <w:r w:rsidRPr="004C260C" w:rsidR="000C7A50">
        <w:rPr>
          <w:rFonts w:ascii="Arial" w:hAnsi="Arial" w:cs="Arial"/>
        </w:rPr>
        <w:t>Pried</w:t>
      </w:r>
      <w:r w:rsidRPr="004C260C" w:rsidR="00EE13C0">
        <w:rPr>
          <w:rFonts w:ascii="Arial" w:hAnsi="Arial" w:cs="Arial"/>
        </w:rPr>
        <w:t>ą</w:t>
      </w:r>
      <w:r w:rsidRPr="004C260C" w:rsidR="000C7A50">
        <w:rPr>
          <w:rFonts w:ascii="Arial" w:hAnsi="Arial" w:cs="Arial"/>
        </w:rPr>
        <w:t xml:space="preserve"> Nr. 2</w:t>
      </w:r>
      <w:r w:rsidRPr="004C260C" w:rsidR="00EE13C0">
        <w:rPr>
          <w:rFonts w:ascii="Arial" w:hAnsi="Arial" w:cs="Arial"/>
        </w:rPr>
        <w:t xml:space="preserve">, kurioje nurodytos </w:t>
      </w:r>
      <w:r w:rsidR="006079E1">
        <w:rPr>
          <w:rFonts w:ascii="Arial" w:hAnsi="Arial" w:cs="Arial"/>
        </w:rPr>
        <w:t>fizinės aptarnavimo</w:t>
      </w:r>
      <w:r w:rsidRPr="004C260C" w:rsidR="00EE13C0">
        <w:rPr>
          <w:rFonts w:ascii="Arial" w:hAnsi="Arial" w:cs="Arial"/>
        </w:rPr>
        <w:t xml:space="preserve"> vietos, esančios ne toliau </w:t>
      </w:r>
      <w:r w:rsidRPr="00095F36" w:rsidR="00EE13C0">
        <w:rPr>
          <w:rFonts w:ascii="Arial" w:hAnsi="Arial" w:cs="Arial"/>
        </w:rPr>
        <w:t>kaip 15 km</w:t>
      </w:r>
      <w:r w:rsidRPr="004C260C" w:rsidR="00EE13C0">
        <w:rPr>
          <w:rFonts w:ascii="Arial" w:hAnsi="Arial" w:cs="Arial"/>
        </w:rPr>
        <w:t xml:space="preserve"> atstumu nuo kiekvienos Priede Nr. 2 geležinkelio stoties/ stotelės</w:t>
      </w:r>
      <w:r w:rsidRPr="004C260C">
        <w:rPr>
          <w:rFonts w:ascii="Arial" w:hAnsi="Arial" w:cs="Arial"/>
        </w:rPr>
        <w:t>.</w:t>
      </w:r>
    </w:p>
    <w:p w:rsidRPr="004C260C" w:rsidR="0088414D" w:rsidP="004C260C" w:rsidRDefault="0088414D" w14:paraId="70AE8B90" w14:textId="77777777">
      <w:pPr>
        <w:rPr>
          <w:rFonts w:ascii="Arial" w:hAnsi="Arial" w:cs="Arial"/>
          <w:b/>
          <w:bCs/>
          <w:i/>
          <w:iCs/>
        </w:rPr>
      </w:pPr>
      <w:r w:rsidRPr="004C260C">
        <w:rPr>
          <w:rFonts w:ascii="Arial" w:hAnsi="Arial" w:cs="Arial"/>
        </w:rPr>
        <w:t xml:space="preserve">8.2. Vienos stoties/ stotelės vertinimo taisyklė: už kiekvieną Priede Nr. </w:t>
      </w:r>
      <w:r w:rsidRPr="00095F36">
        <w:rPr>
          <w:rFonts w:ascii="Arial" w:hAnsi="Arial" w:cs="Arial"/>
        </w:rPr>
        <w:t>2 nurodytą stotį ar stotelę vertinama tik 1 (viena) artimiausia Tiekėjo</w:t>
      </w:r>
      <w:r w:rsidRPr="004C260C">
        <w:rPr>
          <w:rFonts w:ascii="Arial" w:hAnsi="Arial" w:cs="Arial"/>
        </w:rPr>
        <w:t xml:space="preserve"> nurodyta fizinė pardavimo vieta. Jei Tiekėjas aplink vieną stotį </w:t>
      </w:r>
      <w:r w:rsidRPr="004C260C">
        <w:rPr>
          <w:rFonts w:ascii="Arial" w:hAnsi="Arial" w:cs="Arial"/>
        </w:rPr>
        <w:lastRenderedPageBreak/>
        <w:t xml:space="preserve">turi kelias prekybos vietas, balai skiriami tik už tą vietą, kuri garantuoja Tiekėjui didžiausią </w:t>
      </w:r>
      <w:proofErr w:type="spellStart"/>
      <w:r w:rsidRPr="004C260C">
        <w:rPr>
          <w:rFonts w:ascii="Arial" w:hAnsi="Arial" w:cs="Arial"/>
        </w:rPr>
        <w:t>imanomą</w:t>
      </w:r>
      <w:proofErr w:type="spellEnd"/>
      <w:r w:rsidRPr="004C260C">
        <w:rPr>
          <w:rFonts w:ascii="Arial" w:hAnsi="Arial" w:cs="Arial"/>
        </w:rPr>
        <w:t xml:space="preserve"> balų kiekį už tą konkrečią stotį (maksimaliai </w:t>
      </w:r>
      <w:r w:rsidRPr="00095F36">
        <w:rPr>
          <w:rFonts w:ascii="Arial" w:hAnsi="Arial" w:cs="Arial"/>
        </w:rPr>
        <w:t xml:space="preserve">3 </w:t>
      </w:r>
      <w:r w:rsidRPr="004C260C">
        <w:rPr>
          <w:rFonts w:ascii="Arial" w:hAnsi="Arial" w:cs="Arial"/>
        </w:rPr>
        <w:t>balus).</w:t>
      </w:r>
    </w:p>
    <w:p w:rsidRPr="004C260C" w:rsidR="0088414D" w:rsidP="004C260C" w:rsidRDefault="0088414D" w14:paraId="0497D363" w14:textId="4D5D78EC">
      <w:pPr>
        <w:rPr>
          <w:rFonts w:ascii="Arial" w:hAnsi="Arial" w:cs="Arial"/>
          <w:b/>
          <w:bCs/>
          <w:i/>
          <w:iCs/>
        </w:rPr>
      </w:pPr>
      <w:r w:rsidRPr="004C260C">
        <w:rPr>
          <w:rFonts w:ascii="Arial" w:hAnsi="Arial" w:cs="Arial"/>
        </w:rPr>
        <w:t>8.</w:t>
      </w:r>
      <w:r w:rsidRPr="00F12FC1">
        <w:rPr>
          <w:rFonts w:ascii="Arial" w:hAnsi="Arial" w:cs="Arial"/>
        </w:rPr>
        <w:t xml:space="preserve">3. Atstumų matavimas: atstumas skaičiuojamas tiesia linija nuo geležinkelio stoties/ stotelės </w:t>
      </w:r>
      <w:r w:rsidRPr="00F12FC1" w:rsidR="00095F36">
        <w:rPr>
          <w:rFonts w:ascii="Arial" w:hAnsi="Arial" w:cs="Arial"/>
        </w:rPr>
        <w:t xml:space="preserve">koordinačių </w:t>
      </w:r>
      <w:r w:rsidRPr="00F12FC1">
        <w:rPr>
          <w:rFonts w:ascii="Arial" w:hAnsi="Arial" w:cs="Arial"/>
        </w:rPr>
        <w:t>iki artimiausios Tiekėjo nurodytos pardavimų vietos</w:t>
      </w:r>
      <w:r w:rsidRPr="00F12FC1" w:rsidR="00095F36">
        <w:rPr>
          <w:rFonts w:ascii="Arial" w:hAnsi="Arial" w:cs="Arial"/>
        </w:rPr>
        <w:t xml:space="preserve"> koordinačių.</w:t>
      </w:r>
    </w:p>
    <w:p w:rsidRPr="004C260C" w:rsidR="000C7A50" w:rsidP="51BE65CF" w:rsidRDefault="0088414D" w14:paraId="6D4FB5E6" w14:textId="40C20A28">
      <w:pPr>
        <w:rPr>
          <w:rFonts w:ascii="Arial" w:hAnsi="Arial" w:cs="Arial"/>
          <w:b w:val="1"/>
          <w:bCs w:val="1"/>
          <w:i w:val="1"/>
          <w:iCs w:val="1"/>
        </w:rPr>
      </w:pPr>
      <w:r w:rsidRPr="51BE65CF" w:rsidR="0088414D">
        <w:rPr>
          <w:rFonts w:ascii="Arial" w:hAnsi="Arial" w:cs="Arial"/>
        </w:rPr>
        <w:t>8</w:t>
      </w:r>
      <w:r w:rsidRPr="51BE65CF" w:rsidR="0088414D">
        <w:rPr>
          <w:rFonts w:ascii="Arial" w:hAnsi="Arial" w:cs="Arial"/>
        </w:rPr>
        <w:t>.4.</w:t>
      </w:r>
      <w:r w:rsidRPr="51BE65CF" w:rsidR="0088414D">
        <w:rPr>
          <w:rFonts w:ascii="Arial" w:hAnsi="Arial" w:cs="Arial"/>
          <w:b w:val="1"/>
          <w:bCs w:val="1"/>
          <w:i w:val="1"/>
          <w:iCs w:val="1"/>
        </w:rPr>
        <w:t xml:space="preserve"> </w:t>
      </w:r>
      <w:r w:rsidRPr="51BE65CF" w:rsidR="0088414D">
        <w:rPr>
          <w:rFonts w:ascii="Arial" w:hAnsi="Arial" w:cs="Arial"/>
        </w:rPr>
        <w:t>Balų</w:t>
      </w:r>
      <w:r w:rsidRPr="51BE65CF" w:rsidR="0088414D">
        <w:rPr>
          <w:rFonts w:ascii="Arial" w:hAnsi="Arial" w:cs="Arial"/>
        </w:rPr>
        <w:t xml:space="preserve"> skyrimas už kiekvieną stotį/ stotelę </w:t>
      </w:r>
      <w:r w:rsidRPr="51BE65CF" w:rsidR="0023265A">
        <w:rPr>
          <w:rFonts w:ascii="Arial" w:hAnsi="Arial" w:cs="Arial"/>
        </w:rPr>
        <w:t xml:space="preserve">(skaičiuojama individualiai </w:t>
      </w:r>
      <w:r w:rsidRPr="51BE65CF" w:rsidR="0023265A">
        <w:rPr>
          <w:rFonts w:ascii="Arial" w:hAnsi="Arial" w:cs="Arial"/>
        </w:rPr>
        <w:t>visoms 120 stočių</w:t>
      </w:r>
      <w:r w:rsidRPr="51BE65CF" w:rsidR="0023265A">
        <w:rPr>
          <w:rFonts w:ascii="Arial" w:hAnsi="Arial" w:cs="Arial"/>
        </w:rPr>
        <w:t>):</w:t>
      </w:r>
    </w:p>
    <w:p w:rsidRPr="004C260C" w:rsidR="000C7A50" w:rsidP="51BE65CF" w:rsidRDefault="000C7A50" w14:paraId="26023BAE" w14:textId="65E757F9">
      <w:pPr>
        <w:rPr>
          <w:rFonts w:ascii="Arial" w:hAnsi="Arial" w:cs="Arial"/>
          <w:i w:val="1"/>
          <w:iCs w:val="1"/>
          <w:u w:val="single"/>
        </w:rPr>
      </w:pPr>
      <w:r w:rsidRPr="51BE65CF" w:rsidR="000C7A50">
        <w:rPr>
          <w:rFonts w:ascii="Arial" w:hAnsi="Arial" w:cs="Arial"/>
          <w:i w:val="1"/>
          <w:iCs w:val="1"/>
        </w:rPr>
        <w:t xml:space="preserve">                                                                                             </w:t>
      </w:r>
      <w:r w:rsidRPr="51BE65CF" w:rsidR="000C7A50">
        <w:rPr>
          <w:rFonts w:ascii="Arial" w:hAnsi="Arial" w:cs="Arial"/>
          <w:i w:val="1"/>
          <w:iCs w:val="1"/>
        </w:rPr>
        <w:t>2 lentelė</w:t>
      </w:r>
      <w:r w:rsidRPr="51BE65CF" w:rsidR="0023265A">
        <w:rPr>
          <w:rFonts w:ascii="Arial" w:hAnsi="Arial" w:cs="Arial"/>
          <w:i w:val="1"/>
          <w:iCs w:val="1"/>
        </w:rPr>
        <w:t>. Pasiekiamumo balų skyrimo skalė</w:t>
      </w:r>
    </w:p>
    <w:tbl>
      <w:tblPr>
        <w:tblStyle w:val="TableGrid"/>
        <w:tblW w:w="9639" w:type="dxa"/>
        <w:tblInd w:w="421" w:type="dxa"/>
        <w:tblLook w:val="04A0" w:firstRow="1" w:lastRow="0" w:firstColumn="1" w:lastColumn="0" w:noHBand="0" w:noVBand="1"/>
      </w:tblPr>
      <w:tblGrid>
        <w:gridCol w:w="708"/>
        <w:gridCol w:w="5670"/>
        <w:gridCol w:w="3261"/>
      </w:tblGrid>
      <w:tr w:rsidRPr="004C260C" w:rsidR="004C260C" w:rsidTr="004C260C" w14:paraId="19CAD8B3" w14:textId="77777777">
        <w:tc>
          <w:tcPr>
            <w:tcW w:w="708" w:type="dxa"/>
            <w:vAlign w:val="center"/>
          </w:tcPr>
          <w:p w:rsidRPr="004C260C" w:rsidR="004C260C" w:rsidP="004C260C" w:rsidRDefault="004C260C" w14:paraId="3EB85741" w14:textId="77777777">
            <w:pPr>
              <w:jc w:val="center"/>
              <w:rPr>
                <w:rFonts w:ascii="Arial" w:hAnsi="Arial" w:cs="Arial"/>
                <w:b/>
                <w:sz w:val="22"/>
                <w:szCs w:val="22"/>
              </w:rPr>
            </w:pPr>
            <w:r w:rsidRPr="004C260C">
              <w:rPr>
                <w:rFonts w:ascii="Arial" w:hAnsi="Arial" w:cs="Arial"/>
                <w:b/>
                <w:sz w:val="22"/>
                <w:szCs w:val="22"/>
              </w:rPr>
              <w:t>Eil. Nr.</w:t>
            </w:r>
          </w:p>
        </w:tc>
        <w:tc>
          <w:tcPr>
            <w:tcW w:w="5670" w:type="dxa"/>
            <w:vAlign w:val="center"/>
          </w:tcPr>
          <w:p w:rsidRPr="004C260C" w:rsidR="004C260C" w:rsidP="004C260C" w:rsidRDefault="004C260C" w14:paraId="40F838AC" w14:textId="79C29C4E">
            <w:pPr>
              <w:jc w:val="center"/>
              <w:rPr>
                <w:rFonts w:ascii="Arial" w:hAnsi="Arial" w:cs="Arial"/>
                <w:b/>
                <w:sz w:val="22"/>
                <w:szCs w:val="22"/>
              </w:rPr>
            </w:pPr>
            <w:r w:rsidRPr="004C260C">
              <w:rPr>
                <w:rFonts w:ascii="Arial" w:hAnsi="Arial" w:cs="Arial"/>
                <w:b/>
                <w:sz w:val="22"/>
                <w:szCs w:val="22"/>
              </w:rPr>
              <w:t>Atstumas nuo stoties/ stotelės iki artimiausios fizinės pardavimo vietos</w:t>
            </w:r>
          </w:p>
        </w:tc>
        <w:tc>
          <w:tcPr>
            <w:tcW w:w="3261" w:type="dxa"/>
            <w:vAlign w:val="center"/>
          </w:tcPr>
          <w:p w:rsidRPr="004C260C" w:rsidR="004C260C" w:rsidP="004C260C" w:rsidRDefault="004C260C" w14:paraId="0DA2F315" w14:textId="693344AA">
            <w:pPr>
              <w:jc w:val="center"/>
              <w:rPr>
                <w:rFonts w:ascii="Arial" w:hAnsi="Arial" w:cs="Arial"/>
                <w:b/>
                <w:sz w:val="22"/>
                <w:szCs w:val="22"/>
              </w:rPr>
            </w:pPr>
            <w:r w:rsidRPr="004C260C">
              <w:rPr>
                <w:rFonts w:ascii="Arial" w:hAnsi="Arial" w:cs="Arial"/>
                <w:b/>
                <w:sz w:val="22"/>
                <w:szCs w:val="22"/>
              </w:rPr>
              <w:t>Skiriama balų už konkrečią stotį/ stotelę</w:t>
            </w:r>
          </w:p>
        </w:tc>
      </w:tr>
      <w:tr w:rsidRPr="004C260C" w:rsidR="004C260C" w:rsidTr="004C260C" w14:paraId="3126EEFC" w14:textId="77777777">
        <w:tc>
          <w:tcPr>
            <w:tcW w:w="708" w:type="dxa"/>
          </w:tcPr>
          <w:p w:rsidRPr="004C260C" w:rsidR="004C260C" w:rsidP="004C260C" w:rsidRDefault="004C260C" w14:paraId="15E7FF08" w14:textId="45BDA00C">
            <w:pPr>
              <w:jc w:val="center"/>
              <w:rPr>
                <w:rFonts w:ascii="Arial" w:hAnsi="Arial" w:cs="Arial"/>
              </w:rPr>
            </w:pPr>
            <w:r>
              <w:rPr>
                <w:rFonts w:ascii="Arial" w:hAnsi="Arial" w:cs="Arial"/>
              </w:rPr>
              <w:t>1.</w:t>
            </w:r>
          </w:p>
        </w:tc>
        <w:tc>
          <w:tcPr>
            <w:tcW w:w="5670" w:type="dxa"/>
          </w:tcPr>
          <w:p w:rsidRPr="00194925" w:rsidR="004C260C" w:rsidP="004C260C" w:rsidRDefault="004C260C" w14:paraId="002F8BA2" w14:textId="2EA2A512">
            <w:pPr>
              <w:rPr>
                <w:rFonts w:ascii="Arial" w:hAnsi="Arial" w:cs="Arial"/>
                <w:sz w:val="22"/>
                <w:szCs w:val="22"/>
                <w:lang w:val="fi-FI"/>
              </w:rPr>
            </w:pPr>
            <w:r w:rsidRPr="004C260C">
              <w:rPr>
                <w:rFonts w:ascii="Arial" w:hAnsi="Arial" w:cs="Arial"/>
                <w:sz w:val="22"/>
                <w:szCs w:val="22"/>
              </w:rPr>
              <w:t xml:space="preserve">Atstumas ne didesnis kaip </w:t>
            </w:r>
            <w:r w:rsidRPr="00194925">
              <w:rPr>
                <w:rFonts w:ascii="Arial" w:hAnsi="Arial" w:cs="Arial"/>
                <w:sz w:val="22"/>
                <w:szCs w:val="22"/>
                <w:lang w:val="fi-FI"/>
              </w:rPr>
              <w:t>2 km (</w:t>
            </w:r>
            <w:r w:rsidRPr="004C260C">
              <w:rPr>
                <w:rFonts w:ascii="Arial" w:hAnsi="Arial" w:cs="Arial"/>
                <w:sz w:val="22"/>
                <w:szCs w:val="22"/>
              </w:rPr>
              <w:t>≤ 2 km)</w:t>
            </w:r>
          </w:p>
        </w:tc>
        <w:tc>
          <w:tcPr>
            <w:tcW w:w="3261" w:type="dxa"/>
          </w:tcPr>
          <w:p w:rsidRPr="004C260C" w:rsidR="004C260C" w:rsidP="004C260C" w:rsidRDefault="004C260C" w14:paraId="3B0C8265" w14:textId="210C318E">
            <w:pPr>
              <w:jc w:val="center"/>
              <w:rPr>
                <w:rFonts w:ascii="Arial" w:hAnsi="Arial" w:cs="Arial"/>
                <w:sz w:val="22"/>
                <w:szCs w:val="22"/>
              </w:rPr>
            </w:pPr>
            <w:r w:rsidRPr="004C260C">
              <w:rPr>
                <w:rFonts w:ascii="Arial" w:hAnsi="Arial" w:cs="Arial"/>
                <w:sz w:val="22"/>
                <w:szCs w:val="22"/>
              </w:rPr>
              <w:t>3</w:t>
            </w:r>
          </w:p>
        </w:tc>
      </w:tr>
      <w:tr w:rsidRPr="004C260C" w:rsidR="004C260C" w:rsidTr="004C260C" w14:paraId="7081F707" w14:textId="77777777">
        <w:tc>
          <w:tcPr>
            <w:tcW w:w="708" w:type="dxa"/>
          </w:tcPr>
          <w:p w:rsidRPr="004C260C" w:rsidR="004C260C" w:rsidP="004C260C" w:rsidRDefault="004C260C" w14:paraId="3DAB09F2" w14:textId="3A9AC065">
            <w:pPr>
              <w:jc w:val="center"/>
              <w:rPr>
                <w:rFonts w:ascii="Arial" w:hAnsi="Arial" w:cs="Arial"/>
                <w:sz w:val="22"/>
                <w:szCs w:val="22"/>
              </w:rPr>
            </w:pPr>
            <w:r>
              <w:rPr>
                <w:rFonts w:ascii="Arial" w:hAnsi="Arial" w:cs="Arial"/>
                <w:sz w:val="22"/>
                <w:szCs w:val="22"/>
              </w:rPr>
              <w:t>2.</w:t>
            </w:r>
          </w:p>
        </w:tc>
        <w:tc>
          <w:tcPr>
            <w:tcW w:w="5670" w:type="dxa"/>
          </w:tcPr>
          <w:p w:rsidRPr="004C260C" w:rsidR="004C260C" w:rsidP="004C260C" w:rsidRDefault="004C260C" w14:paraId="65A95EEE" w14:textId="56CD3AA4">
            <w:pPr>
              <w:rPr>
                <w:rFonts w:ascii="Arial" w:hAnsi="Arial" w:cs="Arial"/>
                <w:sz w:val="22"/>
                <w:szCs w:val="22"/>
                <w:lang w:val="en-US"/>
              </w:rPr>
            </w:pPr>
            <w:proofErr w:type="spellStart"/>
            <w:r w:rsidRPr="004C260C">
              <w:rPr>
                <w:rFonts w:ascii="Arial" w:hAnsi="Arial" w:cs="Arial"/>
                <w:sz w:val="22"/>
                <w:szCs w:val="22"/>
                <w:lang w:val="en-US"/>
              </w:rPr>
              <w:t>Atstumas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2 km, bet ne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5 km (&gt; 2 km ir ≤ 5 km)</w:t>
            </w:r>
          </w:p>
        </w:tc>
        <w:tc>
          <w:tcPr>
            <w:tcW w:w="3261" w:type="dxa"/>
          </w:tcPr>
          <w:p w:rsidRPr="004C260C" w:rsidR="004C260C" w:rsidP="004C260C" w:rsidRDefault="004C260C" w14:paraId="2DABBE62" w14:textId="77777777">
            <w:pPr>
              <w:jc w:val="center"/>
              <w:rPr>
                <w:rFonts w:ascii="Arial" w:hAnsi="Arial" w:cs="Arial"/>
                <w:sz w:val="22"/>
                <w:szCs w:val="22"/>
              </w:rPr>
            </w:pPr>
            <w:r w:rsidRPr="004C260C">
              <w:rPr>
                <w:rFonts w:ascii="Arial" w:hAnsi="Arial" w:cs="Arial"/>
                <w:sz w:val="22"/>
                <w:szCs w:val="22"/>
              </w:rPr>
              <w:t>2</w:t>
            </w:r>
          </w:p>
        </w:tc>
      </w:tr>
      <w:tr w:rsidRPr="004C260C" w:rsidR="004C260C" w:rsidTr="004C260C" w14:paraId="227BF01E" w14:textId="77777777">
        <w:trPr>
          <w:trHeight w:val="241"/>
        </w:trPr>
        <w:tc>
          <w:tcPr>
            <w:tcW w:w="708" w:type="dxa"/>
          </w:tcPr>
          <w:p w:rsidRPr="004C260C" w:rsidR="004C260C" w:rsidP="004C260C" w:rsidRDefault="004C260C" w14:paraId="44EEAD72" w14:textId="1B8AA665">
            <w:pPr>
              <w:jc w:val="center"/>
              <w:rPr>
                <w:rFonts w:ascii="Arial" w:hAnsi="Arial" w:cs="Arial"/>
                <w:sz w:val="22"/>
                <w:szCs w:val="22"/>
              </w:rPr>
            </w:pPr>
            <w:r>
              <w:rPr>
                <w:rFonts w:ascii="Arial" w:hAnsi="Arial" w:cs="Arial"/>
                <w:sz w:val="22"/>
                <w:szCs w:val="22"/>
              </w:rPr>
              <w:t>3.</w:t>
            </w:r>
          </w:p>
        </w:tc>
        <w:tc>
          <w:tcPr>
            <w:tcW w:w="5670" w:type="dxa"/>
          </w:tcPr>
          <w:p w:rsidRPr="004C260C" w:rsidR="004C260C" w:rsidP="004C260C" w:rsidRDefault="004C260C" w14:paraId="1380C974" w14:textId="2E0AA8C8">
            <w:pPr>
              <w:rPr>
                <w:rFonts w:ascii="Arial" w:hAnsi="Arial" w:cs="Arial"/>
                <w:sz w:val="22"/>
                <w:szCs w:val="22"/>
                <w:lang w:val="en-US"/>
              </w:rPr>
            </w:pPr>
            <w:proofErr w:type="spellStart"/>
            <w:r w:rsidRPr="004C260C">
              <w:rPr>
                <w:rFonts w:ascii="Arial" w:hAnsi="Arial" w:cs="Arial"/>
                <w:sz w:val="22"/>
                <w:szCs w:val="22"/>
                <w:lang w:val="en-US"/>
              </w:rPr>
              <w:t>Atstumas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5 km, bet ne </w:t>
            </w:r>
            <w:proofErr w:type="spellStart"/>
            <w:r w:rsidRPr="004C260C">
              <w:rPr>
                <w:rFonts w:ascii="Arial" w:hAnsi="Arial" w:cs="Arial"/>
                <w:sz w:val="22"/>
                <w:szCs w:val="22"/>
                <w:lang w:val="en-US"/>
              </w:rPr>
              <w:t>didesnis</w:t>
            </w:r>
            <w:proofErr w:type="spellEnd"/>
            <w:r w:rsidRPr="004C260C">
              <w:rPr>
                <w:rFonts w:ascii="Arial" w:hAnsi="Arial" w:cs="Arial"/>
                <w:sz w:val="22"/>
                <w:szCs w:val="22"/>
                <w:lang w:val="en-US"/>
              </w:rPr>
              <w:t xml:space="preserve"> </w:t>
            </w:r>
            <w:proofErr w:type="spellStart"/>
            <w:r w:rsidRPr="004C260C">
              <w:rPr>
                <w:rFonts w:ascii="Arial" w:hAnsi="Arial" w:cs="Arial"/>
                <w:sz w:val="22"/>
                <w:szCs w:val="22"/>
                <w:lang w:val="en-US"/>
              </w:rPr>
              <w:t>kaip</w:t>
            </w:r>
            <w:proofErr w:type="spellEnd"/>
            <w:r w:rsidRPr="004C260C">
              <w:rPr>
                <w:rFonts w:ascii="Arial" w:hAnsi="Arial" w:cs="Arial"/>
                <w:sz w:val="22"/>
                <w:szCs w:val="22"/>
                <w:lang w:val="en-US"/>
              </w:rPr>
              <w:t xml:space="preserve"> 15 km (&gt; 5 km ir ≤ 15 km)</w:t>
            </w:r>
          </w:p>
        </w:tc>
        <w:tc>
          <w:tcPr>
            <w:tcW w:w="3261" w:type="dxa"/>
          </w:tcPr>
          <w:p w:rsidRPr="004C260C" w:rsidR="004C260C" w:rsidP="004C260C" w:rsidRDefault="004C260C" w14:paraId="4EBD3537" w14:textId="6BD5EB6D">
            <w:pPr>
              <w:jc w:val="center"/>
              <w:rPr>
                <w:rFonts w:ascii="Arial" w:hAnsi="Arial" w:cs="Arial"/>
                <w:sz w:val="22"/>
                <w:szCs w:val="22"/>
              </w:rPr>
            </w:pPr>
            <w:r w:rsidRPr="004C260C">
              <w:rPr>
                <w:rFonts w:ascii="Arial" w:hAnsi="Arial" w:cs="Arial"/>
                <w:sz w:val="22"/>
                <w:szCs w:val="22"/>
              </w:rPr>
              <w:t>1</w:t>
            </w:r>
          </w:p>
        </w:tc>
      </w:tr>
      <w:tr w:rsidRPr="004C260C" w:rsidR="004C260C" w:rsidTr="004C260C" w14:paraId="5E66EA11" w14:textId="77777777">
        <w:tc>
          <w:tcPr>
            <w:tcW w:w="708" w:type="dxa"/>
          </w:tcPr>
          <w:p w:rsidRPr="004C260C" w:rsidR="004C260C" w:rsidP="004C260C" w:rsidRDefault="004C260C" w14:paraId="07B768AC" w14:textId="7012EC9D">
            <w:pPr>
              <w:jc w:val="center"/>
              <w:rPr>
                <w:rFonts w:ascii="Arial" w:hAnsi="Arial" w:cs="Arial"/>
                <w:sz w:val="22"/>
                <w:szCs w:val="22"/>
              </w:rPr>
            </w:pPr>
            <w:r>
              <w:rPr>
                <w:rFonts w:ascii="Arial" w:hAnsi="Arial" w:cs="Arial"/>
                <w:sz w:val="22"/>
                <w:szCs w:val="22"/>
              </w:rPr>
              <w:t>4.</w:t>
            </w:r>
          </w:p>
        </w:tc>
        <w:tc>
          <w:tcPr>
            <w:tcW w:w="5670" w:type="dxa"/>
          </w:tcPr>
          <w:p w:rsidRPr="004C260C" w:rsidR="004C260C" w:rsidP="004C260C" w:rsidRDefault="004C260C" w14:paraId="223743B0" w14:textId="5BF5BF4F">
            <w:pPr>
              <w:rPr>
                <w:rFonts w:ascii="Arial" w:hAnsi="Arial" w:cs="Arial"/>
                <w:sz w:val="22"/>
                <w:szCs w:val="22"/>
              </w:rPr>
            </w:pPr>
            <w:r w:rsidRPr="00194925">
              <w:rPr>
                <w:rFonts w:ascii="Arial" w:hAnsi="Arial" w:cs="Arial"/>
                <w:sz w:val="22"/>
                <w:szCs w:val="22"/>
                <w:lang w:val="fi-FI"/>
              </w:rPr>
              <w:t>Atstumas didesnis kaip 15 km arba pardavimo vieta nenurodyta</w:t>
            </w:r>
          </w:p>
        </w:tc>
        <w:tc>
          <w:tcPr>
            <w:tcW w:w="3261" w:type="dxa"/>
          </w:tcPr>
          <w:p w:rsidRPr="004C260C" w:rsidR="004C260C" w:rsidP="004C260C" w:rsidRDefault="004C260C" w14:paraId="3D2C6911" w14:textId="08B5A272">
            <w:pPr>
              <w:jc w:val="center"/>
              <w:rPr>
                <w:rFonts w:ascii="Arial" w:hAnsi="Arial" w:cs="Arial"/>
                <w:sz w:val="22"/>
                <w:szCs w:val="22"/>
              </w:rPr>
            </w:pPr>
            <w:r w:rsidRPr="004C260C">
              <w:rPr>
                <w:rFonts w:ascii="Arial" w:hAnsi="Arial" w:cs="Arial"/>
                <w:sz w:val="22"/>
                <w:szCs w:val="22"/>
              </w:rPr>
              <w:t>0</w:t>
            </w:r>
          </w:p>
        </w:tc>
      </w:tr>
    </w:tbl>
    <w:p w:rsidRPr="004C260C" w:rsidR="000A2BFB" w:rsidP="001F6C0B" w:rsidRDefault="000A2BFB" w14:paraId="18199241" w14:textId="77777777">
      <w:pPr>
        <w:tabs>
          <w:tab w:val="left" w:pos="284"/>
          <w:tab w:val="left" w:pos="709"/>
        </w:tabs>
        <w:spacing w:before="60" w:after="60"/>
        <w:rPr>
          <w:rFonts w:ascii="Arial" w:hAnsi="Arial" w:cs="Arial"/>
        </w:rPr>
      </w:pPr>
    </w:p>
    <w:p w:rsidRPr="004C260C" w:rsidR="002A0A3D" w:rsidP="007D102C" w:rsidRDefault="002A0A3D" w14:paraId="6FFAB82D" w14:textId="77777777">
      <w:pPr>
        <w:pStyle w:val="paragraph"/>
        <w:spacing w:before="0" w:beforeAutospacing="0" w:after="0" w:afterAutospacing="0"/>
        <w:jc w:val="both"/>
        <w:textAlignment w:val="baseline"/>
        <w:rPr>
          <w:rStyle w:val="normaltextrun"/>
          <w:rFonts w:ascii="Arial" w:hAnsi="Arial" w:cs="Arial"/>
          <w:sz w:val="22"/>
          <w:szCs w:val="22"/>
        </w:rPr>
      </w:pPr>
    </w:p>
    <w:p w:rsidRPr="004C260C" w:rsidR="007D102C" w:rsidP="007D102C" w:rsidRDefault="001F6C0B" w14:paraId="416559B8" w14:textId="13F7F099">
      <w:pPr>
        <w:pStyle w:val="paragraph"/>
        <w:spacing w:before="0" w:beforeAutospacing="0" w:after="0" w:afterAutospacing="0"/>
        <w:jc w:val="both"/>
        <w:textAlignment w:val="baseline"/>
        <w:rPr>
          <w:rStyle w:val="eop"/>
          <w:rFonts w:ascii="Arial" w:hAnsi="Arial" w:cs="Arial"/>
          <w:sz w:val="22"/>
          <w:szCs w:val="22"/>
        </w:rPr>
      </w:pPr>
      <w:r w:rsidRPr="004C260C">
        <w:rPr>
          <w:rStyle w:val="normaltextrun"/>
          <w:rFonts w:ascii="Arial" w:hAnsi="Arial" w:cs="Arial"/>
          <w:sz w:val="22"/>
          <w:szCs w:val="22"/>
        </w:rPr>
        <w:t>9</w:t>
      </w:r>
      <w:r w:rsidRPr="004C260C" w:rsidR="002A0A3D">
        <w:rPr>
          <w:rStyle w:val="normaltextrun"/>
          <w:rFonts w:ascii="Arial" w:hAnsi="Arial" w:cs="Arial"/>
          <w:sz w:val="22"/>
          <w:szCs w:val="22"/>
        </w:rPr>
        <w:t xml:space="preserve">. </w:t>
      </w:r>
      <w:r w:rsidRPr="004C260C" w:rsidR="007D102C">
        <w:rPr>
          <w:rStyle w:val="normaltextrun"/>
          <w:rFonts w:ascii="Arial" w:hAnsi="Arial" w:cs="Arial"/>
          <w:sz w:val="22"/>
          <w:szCs w:val="22"/>
        </w:rPr>
        <w:t>Ekonomiškai naudingiausiu bus pripažįstamas pasiūlymas, surinkęs didžiausią ekonominio naudingumo balą S.</w:t>
      </w:r>
      <w:r w:rsidRPr="004C260C" w:rsidR="007D102C">
        <w:rPr>
          <w:rStyle w:val="eop"/>
          <w:rFonts w:ascii="Arial" w:hAnsi="Arial" w:cs="Arial"/>
          <w:sz w:val="22"/>
          <w:szCs w:val="22"/>
        </w:rPr>
        <w:t> </w:t>
      </w:r>
    </w:p>
    <w:p w:rsidRPr="004C260C" w:rsidR="007D102C" w:rsidP="007D102C" w:rsidRDefault="007D102C" w14:paraId="682FD1A4" w14:textId="77777777">
      <w:pPr>
        <w:pStyle w:val="paragraph"/>
        <w:spacing w:before="0" w:beforeAutospacing="0" w:after="0" w:afterAutospacing="0"/>
        <w:jc w:val="both"/>
        <w:textAlignment w:val="baseline"/>
        <w:rPr>
          <w:rStyle w:val="eop"/>
          <w:rFonts w:ascii="Arial" w:hAnsi="Arial" w:cs="Arial"/>
          <w:sz w:val="22"/>
          <w:szCs w:val="22"/>
        </w:rPr>
      </w:pPr>
    </w:p>
    <w:p w:rsidRPr="004C260C" w:rsidR="17BA23D4" w:rsidP="3087B7E3" w:rsidRDefault="001F6C0B" w14:paraId="083ADA40" w14:textId="52F77363">
      <w:pPr>
        <w:ind w:right="-86"/>
        <w:jc w:val="both"/>
        <w:rPr>
          <w:rStyle w:val="ui-provider"/>
          <w:rFonts w:ascii="Arial" w:hAnsi="Arial" w:cs="Arial"/>
        </w:rPr>
      </w:pPr>
      <w:r w:rsidRPr="004C260C">
        <w:rPr>
          <w:rStyle w:val="ui-provider"/>
          <w:rFonts w:ascii="Arial" w:hAnsi="Arial" w:cs="Arial"/>
        </w:rPr>
        <w:t>10</w:t>
      </w:r>
      <w:r w:rsidRPr="004C260C" w:rsidR="007D102C">
        <w:rPr>
          <w:rStyle w:val="ui-provider"/>
          <w:rFonts w:ascii="Arial" w:hAnsi="Arial" w:cs="Arial"/>
        </w:rPr>
        <w:t xml:space="preserve">. Jeigu </w:t>
      </w:r>
      <w:r w:rsidRPr="004C260C" w:rsidR="00DD76C3">
        <w:rPr>
          <w:rStyle w:val="ui-provider"/>
          <w:rFonts w:ascii="Arial" w:hAnsi="Arial" w:cs="Arial"/>
        </w:rPr>
        <w:t>T</w:t>
      </w:r>
      <w:r w:rsidRPr="004C260C" w:rsidR="007D102C">
        <w:rPr>
          <w:rStyle w:val="ui-provider"/>
          <w:rFonts w:ascii="Arial" w:hAnsi="Arial" w:cs="Arial"/>
        </w:rPr>
        <w:t xml:space="preserve">iekėjas, kuriam buvo pasiūlyta sudaryti pirkimo sutartį, raštu atsisako ją sudaryti arba dėl kitų priežasčių tiekėjas yra pašalinamas iš pirkimo procedūrų ar jo pasiūlymas atmetamas įstatyme ir pirkimo dokumentuose numatyta tvarka, </w:t>
      </w:r>
      <w:r w:rsidRPr="004C260C" w:rsidR="0D966729">
        <w:rPr>
          <w:rStyle w:val="ui-provider"/>
          <w:rFonts w:ascii="Arial" w:hAnsi="Arial" w:cs="Arial"/>
        </w:rPr>
        <w:t>tokiu atveju ekonomiškai naudingiausiu bus pripažįstamas antras eilėje esantis pasiūlymas.</w:t>
      </w:r>
    </w:p>
    <w:sectPr w:rsidRPr="004C260C" w:rsidR="17BA23D4" w:rsidSect="00B71618">
      <w:headerReference w:type="even" r:id="rId12"/>
      <w:headerReference w:type="default" r:id="rId13"/>
      <w:footerReference w:type="even" r:id="rId14"/>
      <w:footerReference w:type="default" r:id="rId15"/>
      <w:headerReference w:type="first" r:id="rId16"/>
      <w:footerReference w:type="first" r:id="rId17"/>
      <w:pgSz w:w="11906" w:h="16838" w:orient="portrait"/>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0F95" w:rsidP="00197F1B" w:rsidRDefault="00AC0F95" w14:paraId="054A4DD8" w14:textId="77777777">
      <w:pPr>
        <w:spacing w:after="0" w:line="240" w:lineRule="auto"/>
      </w:pPr>
      <w:r>
        <w:separator/>
      </w:r>
    </w:p>
  </w:endnote>
  <w:endnote w:type="continuationSeparator" w:id="0">
    <w:p w:rsidR="00AC0F95" w:rsidP="00197F1B" w:rsidRDefault="00AC0F95" w14:paraId="1F8DBFDD" w14:textId="77777777">
      <w:pPr>
        <w:spacing w:after="0" w:line="240" w:lineRule="auto"/>
      </w:pPr>
      <w:r>
        <w:continuationSeparator/>
      </w:r>
    </w:p>
  </w:endnote>
  <w:endnote w:type="continuationNotice" w:id="1">
    <w:p w:rsidR="00AC0F95" w:rsidRDefault="00AC0F95" w14:paraId="3A19755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047DB10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551B2D5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1911900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0F95" w:rsidP="00197F1B" w:rsidRDefault="00AC0F95" w14:paraId="7D7A6A48" w14:textId="77777777">
      <w:pPr>
        <w:spacing w:after="0" w:line="240" w:lineRule="auto"/>
      </w:pPr>
      <w:r>
        <w:separator/>
      </w:r>
    </w:p>
  </w:footnote>
  <w:footnote w:type="continuationSeparator" w:id="0">
    <w:p w:rsidR="00AC0F95" w:rsidP="00197F1B" w:rsidRDefault="00AC0F95" w14:paraId="74DE0564" w14:textId="77777777">
      <w:pPr>
        <w:spacing w:after="0" w:line="240" w:lineRule="auto"/>
      </w:pPr>
      <w:r>
        <w:continuationSeparator/>
      </w:r>
    </w:p>
  </w:footnote>
  <w:footnote w:type="continuationNotice" w:id="1">
    <w:p w:rsidR="00AC0F95" w:rsidRDefault="00AC0F95" w14:paraId="02A28CF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0B7CAC7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6E0732E6" w14:textId="0A3C0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4F4B6BD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6D03E3"/>
    <w:multiLevelType w:val="hybridMultilevel"/>
    <w:tmpl w:val="7062FCBC"/>
    <w:lvl w:ilvl="0" w:tplc="4754D5D6">
      <w:start w:val="1"/>
      <w:numFmt w:val="bullet"/>
      <w:lvlText w:val=""/>
      <w:lvlJc w:val="left"/>
      <w:pPr>
        <w:ind w:left="720" w:hanging="360"/>
      </w:pPr>
      <w:rPr>
        <w:rFonts w:hint="default" w:ascii="Symbol" w:hAnsi="Symbol"/>
      </w:rPr>
    </w:lvl>
    <w:lvl w:ilvl="1" w:tplc="F264866C">
      <w:start w:val="1"/>
      <w:numFmt w:val="bullet"/>
      <w:lvlText w:val="o"/>
      <w:lvlJc w:val="left"/>
      <w:pPr>
        <w:ind w:left="1440" w:hanging="360"/>
      </w:pPr>
      <w:rPr>
        <w:rFonts w:hint="default" w:ascii="Courier New" w:hAnsi="Courier New"/>
      </w:rPr>
    </w:lvl>
    <w:lvl w:ilvl="2" w:tplc="401AAA60">
      <w:start w:val="1"/>
      <w:numFmt w:val="bullet"/>
      <w:lvlText w:val=""/>
      <w:lvlJc w:val="left"/>
      <w:pPr>
        <w:ind w:left="2160" w:hanging="360"/>
      </w:pPr>
      <w:rPr>
        <w:rFonts w:hint="default" w:ascii="Wingdings" w:hAnsi="Wingdings"/>
      </w:rPr>
    </w:lvl>
    <w:lvl w:ilvl="3" w:tplc="C554AE5E">
      <w:start w:val="1"/>
      <w:numFmt w:val="bullet"/>
      <w:lvlText w:val=""/>
      <w:lvlJc w:val="left"/>
      <w:pPr>
        <w:ind w:left="2880" w:hanging="360"/>
      </w:pPr>
      <w:rPr>
        <w:rFonts w:hint="default" w:ascii="Symbol" w:hAnsi="Symbol"/>
      </w:rPr>
    </w:lvl>
    <w:lvl w:ilvl="4" w:tplc="D47C556C">
      <w:start w:val="1"/>
      <w:numFmt w:val="bullet"/>
      <w:lvlText w:val="o"/>
      <w:lvlJc w:val="left"/>
      <w:pPr>
        <w:ind w:left="3600" w:hanging="360"/>
      </w:pPr>
      <w:rPr>
        <w:rFonts w:hint="default" w:ascii="Courier New" w:hAnsi="Courier New"/>
      </w:rPr>
    </w:lvl>
    <w:lvl w:ilvl="5" w:tplc="8110D7AC">
      <w:start w:val="1"/>
      <w:numFmt w:val="bullet"/>
      <w:lvlText w:val=""/>
      <w:lvlJc w:val="left"/>
      <w:pPr>
        <w:ind w:left="4320" w:hanging="360"/>
      </w:pPr>
      <w:rPr>
        <w:rFonts w:hint="default" w:ascii="Wingdings" w:hAnsi="Wingdings"/>
      </w:rPr>
    </w:lvl>
    <w:lvl w:ilvl="6" w:tplc="5E80C79E">
      <w:start w:val="1"/>
      <w:numFmt w:val="bullet"/>
      <w:lvlText w:val=""/>
      <w:lvlJc w:val="left"/>
      <w:pPr>
        <w:ind w:left="5040" w:hanging="360"/>
      </w:pPr>
      <w:rPr>
        <w:rFonts w:hint="default" w:ascii="Symbol" w:hAnsi="Symbol"/>
      </w:rPr>
    </w:lvl>
    <w:lvl w:ilvl="7" w:tplc="72163E1A">
      <w:start w:val="1"/>
      <w:numFmt w:val="bullet"/>
      <w:lvlText w:val="o"/>
      <w:lvlJc w:val="left"/>
      <w:pPr>
        <w:ind w:left="5760" w:hanging="360"/>
      </w:pPr>
      <w:rPr>
        <w:rFonts w:hint="default" w:ascii="Courier New" w:hAnsi="Courier New"/>
      </w:rPr>
    </w:lvl>
    <w:lvl w:ilvl="8" w:tplc="DF7E76AA">
      <w:start w:val="1"/>
      <w:numFmt w:val="bullet"/>
      <w:lvlText w:val=""/>
      <w:lvlJc w:val="left"/>
      <w:pPr>
        <w:ind w:left="6480" w:hanging="360"/>
      </w:pPr>
      <w:rPr>
        <w:rFonts w:hint="default" w:ascii="Wingdings" w:hAnsi="Wingdings"/>
      </w:rPr>
    </w:lvl>
  </w:abstractNum>
  <w:abstractNum w:abstractNumId="2" w15:restartNumberingAfterBreak="0">
    <w:nsid w:val="11C3086A"/>
    <w:multiLevelType w:val="hybridMultilevel"/>
    <w:tmpl w:val="3E661D24"/>
    <w:lvl w:ilvl="0" w:tplc="32344720">
      <w:start w:val="1"/>
      <w:numFmt w:val="decimal"/>
      <w:lvlText w:val="%1."/>
      <w:lvlJc w:val="left"/>
      <w:pPr>
        <w:ind w:left="360" w:hanging="360"/>
      </w:pPr>
      <w:rPr>
        <w:rFonts w:hint="default" w:ascii="Arial" w:hAnsi="Arial" w:cs="Arial"/>
        <w:b w:val="0"/>
        <w:bCs/>
        <w:strike w:val="0"/>
      </w:rPr>
    </w:lvl>
    <w:lvl w:ilvl="1" w:tplc="DF58E5C2">
      <w:start w:val="1"/>
      <w:numFmt w:val="lowerLetter"/>
      <w:lvlText w:val="%2."/>
      <w:lvlJc w:val="left"/>
      <w:pPr>
        <w:ind w:left="792" w:hanging="360"/>
      </w:pPr>
    </w:lvl>
    <w:lvl w:ilvl="2" w:tplc="C49651CA">
      <w:start w:val="1"/>
      <w:numFmt w:val="lowerRoman"/>
      <w:lvlText w:val="%3."/>
      <w:lvlJc w:val="right"/>
      <w:pPr>
        <w:ind w:left="1224" w:hanging="180"/>
      </w:pPr>
    </w:lvl>
    <w:lvl w:ilvl="3" w:tplc="2BAA6ADC">
      <w:start w:val="1"/>
      <w:numFmt w:val="decimal"/>
      <w:lvlText w:val="%4."/>
      <w:lvlJc w:val="left"/>
      <w:pPr>
        <w:ind w:left="1728" w:hanging="360"/>
      </w:pPr>
    </w:lvl>
    <w:lvl w:ilvl="4" w:tplc="11C6447A">
      <w:start w:val="1"/>
      <w:numFmt w:val="lowerLetter"/>
      <w:lvlText w:val="%5."/>
      <w:lvlJc w:val="left"/>
      <w:pPr>
        <w:ind w:left="2232" w:hanging="360"/>
      </w:pPr>
    </w:lvl>
    <w:lvl w:ilvl="5" w:tplc="62EA2CE8">
      <w:start w:val="1"/>
      <w:numFmt w:val="lowerRoman"/>
      <w:lvlText w:val="%6."/>
      <w:lvlJc w:val="right"/>
      <w:pPr>
        <w:ind w:left="2736" w:hanging="180"/>
      </w:pPr>
    </w:lvl>
    <w:lvl w:ilvl="6" w:tplc="0BDAF542">
      <w:start w:val="1"/>
      <w:numFmt w:val="decimal"/>
      <w:lvlText w:val="%7."/>
      <w:lvlJc w:val="left"/>
      <w:pPr>
        <w:ind w:left="3240" w:hanging="360"/>
      </w:pPr>
    </w:lvl>
    <w:lvl w:ilvl="7" w:tplc="8CB44210">
      <w:start w:val="1"/>
      <w:numFmt w:val="lowerLetter"/>
      <w:lvlText w:val="%8."/>
      <w:lvlJc w:val="left"/>
      <w:pPr>
        <w:ind w:left="3744" w:hanging="360"/>
      </w:pPr>
    </w:lvl>
    <w:lvl w:ilvl="8" w:tplc="C69E3FF6">
      <w:start w:val="1"/>
      <w:numFmt w:val="lowerRoman"/>
      <w:lvlText w:val="%9."/>
      <w:lvlJc w:val="right"/>
      <w:pPr>
        <w:ind w:left="4320" w:hanging="180"/>
      </w:pPr>
    </w:lvl>
  </w:abstractNum>
  <w:abstractNum w:abstractNumId="3" w15:restartNumberingAfterBreak="0">
    <w:nsid w:val="15AA5D8B"/>
    <w:multiLevelType w:val="multilevel"/>
    <w:tmpl w:val="B0809CD2"/>
    <w:lvl w:ilvl="0">
      <w:start w:val="1"/>
      <w:numFmt w:val="decimal"/>
      <w:lvlText w:val="%1."/>
      <w:lvlJc w:val="left"/>
      <w:pPr>
        <w:ind w:left="360" w:hanging="360"/>
      </w:pPr>
      <w:rPr>
        <w:rFonts w:hint="default"/>
        <w:b w:val="0"/>
        <w:bCs w:val="0"/>
        <w:i w:val="0"/>
        <w:iCs w:val="0"/>
        <w:sz w:val="22"/>
        <w:szCs w:val="22"/>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8F0EE3"/>
    <w:multiLevelType w:val="hybridMultilevel"/>
    <w:tmpl w:val="D78C973C"/>
    <w:lvl w:ilvl="0" w:tplc="81D0737A">
      <w:start w:val="1"/>
      <w:numFmt w:val="bullet"/>
      <w:lvlText w:val=""/>
      <w:lvlJc w:val="left"/>
      <w:pPr>
        <w:ind w:left="720" w:hanging="360"/>
      </w:pPr>
      <w:rPr>
        <w:rFonts w:hint="default" w:ascii="Symbol" w:hAnsi="Symbol"/>
      </w:rPr>
    </w:lvl>
    <w:lvl w:ilvl="1" w:tplc="A60EDD4A">
      <w:start w:val="1"/>
      <w:numFmt w:val="bullet"/>
      <w:lvlText w:val="o"/>
      <w:lvlJc w:val="left"/>
      <w:pPr>
        <w:ind w:left="1440" w:hanging="360"/>
      </w:pPr>
      <w:rPr>
        <w:rFonts w:hint="default" w:ascii="Courier New" w:hAnsi="Courier New"/>
      </w:rPr>
    </w:lvl>
    <w:lvl w:ilvl="2" w:tplc="0F8E3A72">
      <w:start w:val="1"/>
      <w:numFmt w:val="bullet"/>
      <w:lvlText w:val=""/>
      <w:lvlJc w:val="left"/>
      <w:pPr>
        <w:ind w:left="2160" w:hanging="360"/>
      </w:pPr>
      <w:rPr>
        <w:rFonts w:hint="default" w:ascii="Wingdings" w:hAnsi="Wingdings"/>
      </w:rPr>
    </w:lvl>
    <w:lvl w:ilvl="3" w:tplc="96581ABE">
      <w:start w:val="1"/>
      <w:numFmt w:val="bullet"/>
      <w:lvlText w:val=""/>
      <w:lvlJc w:val="left"/>
      <w:pPr>
        <w:ind w:left="2880" w:hanging="360"/>
      </w:pPr>
      <w:rPr>
        <w:rFonts w:hint="default" w:ascii="Symbol" w:hAnsi="Symbol"/>
      </w:rPr>
    </w:lvl>
    <w:lvl w:ilvl="4" w:tplc="508809CA">
      <w:start w:val="1"/>
      <w:numFmt w:val="bullet"/>
      <w:lvlText w:val="o"/>
      <w:lvlJc w:val="left"/>
      <w:pPr>
        <w:ind w:left="3600" w:hanging="360"/>
      </w:pPr>
      <w:rPr>
        <w:rFonts w:hint="default" w:ascii="Courier New" w:hAnsi="Courier New"/>
      </w:rPr>
    </w:lvl>
    <w:lvl w:ilvl="5" w:tplc="0864652A">
      <w:start w:val="1"/>
      <w:numFmt w:val="bullet"/>
      <w:lvlText w:val=""/>
      <w:lvlJc w:val="left"/>
      <w:pPr>
        <w:ind w:left="4320" w:hanging="360"/>
      </w:pPr>
      <w:rPr>
        <w:rFonts w:hint="default" w:ascii="Wingdings" w:hAnsi="Wingdings"/>
      </w:rPr>
    </w:lvl>
    <w:lvl w:ilvl="6" w:tplc="58645B3A">
      <w:start w:val="1"/>
      <w:numFmt w:val="bullet"/>
      <w:lvlText w:val=""/>
      <w:lvlJc w:val="left"/>
      <w:pPr>
        <w:ind w:left="5040" w:hanging="360"/>
      </w:pPr>
      <w:rPr>
        <w:rFonts w:hint="default" w:ascii="Symbol" w:hAnsi="Symbol"/>
      </w:rPr>
    </w:lvl>
    <w:lvl w:ilvl="7" w:tplc="2F52A6DE">
      <w:start w:val="1"/>
      <w:numFmt w:val="bullet"/>
      <w:lvlText w:val="o"/>
      <w:lvlJc w:val="left"/>
      <w:pPr>
        <w:ind w:left="5760" w:hanging="360"/>
      </w:pPr>
      <w:rPr>
        <w:rFonts w:hint="default" w:ascii="Courier New" w:hAnsi="Courier New"/>
      </w:rPr>
    </w:lvl>
    <w:lvl w:ilvl="8" w:tplc="4600D7E6">
      <w:start w:val="1"/>
      <w:numFmt w:val="bullet"/>
      <w:lvlText w:val=""/>
      <w:lvlJc w:val="left"/>
      <w:pPr>
        <w:ind w:left="6480" w:hanging="360"/>
      </w:pPr>
      <w:rPr>
        <w:rFonts w:hint="default" w:ascii="Wingdings" w:hAnsi="Wingdings"/>
      </w:rPr>
    </w:lvl>
  </w:abstractNum>
  <w:abstractNum w:abstractNumId="5" w15:restartNumberingAfterBreak="0">
    <w:nsid w:val="1B6FB228"/>
    <w:multiLevelType w:val="hybridMultilevel"/>
    <w:tmpl w:val="EF08AFA6"/>
    <w:lvl w:ilvl="0" w:tplc="EA82070A">
      <w:start w:val="1"/>
      <w:numFmt w:val="bullet"/>
      <w:lvlText w:val=""/>
      <w:lvlJc w:val="left"/>
      <w:pPr>
        <w:ind w:left="720" w:hanging="360"/>
      </w:pPr>
      <w:rPr>
        <w:rFonts w:hint="default" w:ascii="Symbol" w:hAnsi="Symbol"/>
      </w:rPr>
    </w:lvl>
    <w:lvl w:ilvl="1" w:tplc="8E446C62">
      <w:start w:val="1"/>
      <w:numFmt w:val="bullet"/>
      <w:lvlText w:val="o"/>
      <w:lvlJc w:val="left"/>
      <w:pPr>
        <w:ind w:left="1440" w:hanging="360"/>
      </w:pPr>
      <w:rPr>
        <w:rFonts w:hint="default" w:ascii="Courier New" w:hAnsi="Courier New"/>
      </w:rPr>
    </w:lvl>
    <w:lvl w:ilvl="2" w:tplc="61043E4E">
      <w:start w:val="1"/>
      <w:numFmt w:val="bullet"/>
      <w:lvlText w:val=""/>
      <w:lvlJc w:val="left"/>
      <w:pPr>
        <w:ind w:left="2160" w:hanging="360"/>
      </w:pPr>
      <w:rPr>
        <w:rFonts w:hint="default" w:ascii="Wingdings" w:hAnsi="Wingdings"/>
      </w:rPr>
    </w:lvl>
    <w:lvl w:ilvl="3" w:tplc="81BC822E">
      <w:start w:val="1"/>
      <w:numFmt w:val="bullet"/>
      <w:lvlText w:val=""/>
      <w:lvlJc w:val="left"/>
      <w:pPr>
        <w:ind w:left="2880" w:hanging="360"/>
      </w:pPr>
      <w:rPr>
        <w:rFonts w:hint="default" w:ascii="Symbol" w:hAnsi="Symbol"/>
      </w:rPr>
    </w:lvl>
    <w:lvl w:ilvl="4" w:tplc="A5265562">
      <w:start w:val="1"/>
      <w:numFmt w:val="bullet"/>
      <w:lvlText w:val="o"/>
      <w:lvlJc w:val="left"/>
      <w:pPr>
        <w:ind w:left="3600" w:hanging="360"/>
      </w:pPr>
      <w:rPr>
        <w:rFonts w:hint="default" w:ascii="Courier New" w:hAnsi="Courier New"/>
      </w:rPr>
    </w:lvl>
    <w:lvl w:ilvl="5" w:tplc="1F241508">
      <w:start w:val="1"/>
      <w:numFmt w:val="bullet"/>
      <w:lvlText w:val=""/>
      <w:lvlJc w:val="left"/>
      <w:pPr>
        <w:ind w:left="4320" w:hanging="360"/>
      </w:pPr>
      <w:rPr>
        <w:rFonts w:hint="default" w:ascii="Wingdings" w:hAnsi="Wingdings"/>
      </w:rPr>
    </w:lvl>
    <w:lvl w:ilvl="6" w:tplc="38F442B2">
      <w:start w:val="1"/>
      <w:numFmt w:val="bullet"/>
      <w:lvlText w:val=""/>
      <w:lvlJc w:val="left"/>
      <w:pPr>
        <w:ind w:left="5040" w:hanging="360"/>
      </w:pPr>
      <w:rPr>
        <w:rFonts w:hint="default" w:ascii="Symbol" w:hAnsi="Symbol"/>
      </w:rPr>
    </w:lvl>
    <w:lvl w:ilvl="7" w:tplc="06D2039E">
      <w:start w:val="1"/>
      <w:numFmt w:val="bullet"/>
      <w:lvlText w:val="o"/>
      <w:lvlJc w:val="left"/>
      <w:pPr>
        <w:ind w:left="5760" w:hanging="360"/>
      </w:pPr>
      <w:rPr>
        <w:rFonts w:hint="default" w:ascii="Courier New" w:hAnsi="Courier New"/>
      </w:rPr>
    </w:lvl>
    <w:lvl w:ilvl="8" w:tplc="30047DCE">
      <w:start w:val="1"/>
      <w:numFmt w:val="bullet"/>
      <w:lvlText w:val=""/>
      <w:lvlJc w:val="left"/>
      <w:pPr>
        <w:ind w:left="6480" w:hanging="360"/>
      </w:pPr>
      <w:rPr>
        <w:rFonts w:hint="default" w:ascii="Wingdings" w:hAnsi="Wingdings"/>
      </w:rPr>
    </w:lvl>
  </w:abstractNum>
  <w:abstractNum w:abstractNumId="6" w15:restartNumberingAfterBreak="0">
    <w:nsid w:val="1E6D4D95"/>
    <w:multiLevelType w:val="hybridMultilevel"/>
    <w:tmpl w:val="D88E5D1A"/>
    <w:lvl w:ilvl="0" w:tplc="16DE940C">
      <w:start w:val="1"/>
      <w:numFmt w:val="bullet"/>
      <w:lvlText w:val=""/>
      <w:lvlJc w:val="left"/>
      <w:pPr>
        <w:ind w:left="720" w:hanging="360"/>
      </w:pPr>
      <w:rPr>
        <w:rFonts w:hint="default" w:ascii="Symbol" w:hAnsi="Symbol"/>
      </w:rPr>
    </w:lvl>
    <w:lvl w:ilvl="1" w:tplc="08AAA122">
      <w:start w:val="1"/>
      <w:numFmt w:val="bullet"/>
      <w:lvlText w:val="o"/>
      <w:lvlJc w:val="left"/>
      <w:pPr>
        <w:ind w:left="1440" w:hanging="360"/>
      </w:pPr>
      <w:rPr>
        <w:rFonts w:hint="default" w:ascii="Courier New" w:hAnsi="Courier New"/>
      </w:rPr>
    </w:lvl>
    <w:lvl w:ilvl="2" w:tplc="1D883E0A">
      <w:start w:val="1"/>
      <w:numFmt w:val="bullet"/>
      <w:lvlText w:val=""/>
      <w:lvlJc w:val="left"/>
      <w:pPr>
        <w:ind w:left="2160" w:hanging="360"/>
      </w:pPr>
      <w:rPr>
        <w:rFonts w:hint="default" w:ascii="Wingdings" w:hAnsi="Wingdings"/>
      </w:rPr>
    </w:lvl>
    <w:lvl w:ilvl="3" w:tplc="93500DA6">
      <w:start w:val="1"/>
      <w:numFmt w:val="bullet"/>
      <w:lvlText w:val=""/>
      <w:lvlJc w:val="left"/>
      <w:pPr>
        <w:ind w:left="2880" w:hanging="360"/>
      </w:pPr>
      <w:rPr>
        <w:rFonts w:hint="default" w:ascii="Symbol" w:hAnsi="Symbol"/>
      </w:rPr>
    </w:lvl>
    <w:lvl w:ilvl="4" w:tplc="1130AF06">
      <w:start w:val="1"/>
      <w:numFmt w:val="bullet"/>
      <w:lvlText w:val="o"/>
      <w:lvlJc w:val="left"/>
      <w:pPr>
        <w:ind w:left="3600" w:hanging="360"/>
      </w:pPr>
      <w:rPr>
        <w:rFonts w:hint="default" w:ascii="Courier New" w:hAnsi="Courier New"/>
      </w:rPr>
    </w:lvl>
    <w:lvl w:ilvl="5" w:tplc="06786B62">
      <w:start w:val="1"/>
      <w:numFmt w:val="bullet"/>
      <w:lvlText w:val=""/>
      <w:lvlJc w:val="left"/>
      <w:pPr>
        <w:ind w:left="4320" w:hanging="360"/>
      </w:pPr>
      <w:rPr>
        <w:rFonts w:hint="default" w:ascii="Wingdings" w:hAnsi="Wingdings"/>
      </w:rPr>
    </w:lvl>
    <w:lvl w:ilvl="6" w:tplc="10D28CB2">
      <w:start w:val="1"/>
      <w:numFmt w:val="bullet"/>
      <w:lvlText w:val=""/>
      <w:lvlJc w:val="left"/>
      <w:pPr>
        <w:ind w:left="5040" w:hanging="360"/>
      </w:pPr>
      <w:rPr>
        <w:rFonts w:hint="default" w:ascii="Symbol" w:hAnsi="Symbol"/>
      </w:rPr>
    </w:lvl>
    <w:lvl w:ilvl="7" w:tplc="327E6552">
      <w:start w:val="1"/>
      <w:numFmt w:val="bullet"/>
      <w:lvlText w:val="o"/>
      <w:lvlJc w:val="left"/>
      <w:pPr>
        <w:ind w:left="5760" w:hanging="360"/>
      </w:pPr>
      <w:rPr>
        <w:rFonts w:hint="default" w:ascii="Courier New" w:hAnsi="Courier New"/>
      </w:rPr>
    </w:lvl>
    <w:lvl w:ilvl="8" w:tplc="7F484A46">
      <w:start w:val="1"/>
      <w:numFmt w:val="bullet"/>
      <w:lvlText w:val=""/>
      <w:lvlJc w:val="left"/>
      <w:pPr>
        <w:ind w:left="6480" w:hanging="360"/>
      </w:pPr>
      <w:rPr>
        <w:rFonts w:hint="default" w:ascii="Wingdings" w:hAnsi="Wingdings"/>
      </w:rPr>
    </w:lvl>
  </w:abstractNum>
  <w:abstractNum w:abstractNumId="7" w15:restartNumberingAfterBreak="0">
    <w:nsid w:val="23380142"/>
    <w:multiLevelType w:val="hybridMultilevel"/>
    <w:tmpl w:val="89AC28A6"/>
    <w:lvl w:ilvl="0" w:tplc="E73EE028">
      <w:start w:val="1"/>
      <w:numFmt w:val="bullet"/>
      <w:lvlText w:val=""/>
      <w:lvlJc w:val="left"/>
      <w:pPr>
        <w:ind w:left="720" w:hanging="360"/>
      </w:pPr>
      <w:rPr>
        <w:rFonts w:hint="default" w:ascii="Symbol" w:hAnsi="Symbol"/>
      </w:rPr>
    </w:lvl>
    <w:lvl w:ilvl="1" w:tplc="0A8C040A">
      <w:start w:val="1"/>
      <w:numFmt w:val="bullet"/>
      <w:lvlText w:val="o"/>
      <w:lvlJc w:val="left"/>
      <w:pPr>
        <w:ind w:left="1440" w:hanging="360"/>
      </w:pPr>
      <w:rPr>
        <w:rFonts w:hint="default" w:ascii="Courier New" w:hAnsi="Courier New"/>
      </w:rPr>
    </w:lvl>
    <w:lvl w:ilvl="2" w:tplc="54D4C74A">
      <w:start w:val="1"/>
      <w:numFmt w:val="bullet"/>
      <w:lvlText w:val=""/>
      <w:lvlJc w:val="left"/>
      <w:pPr>
        <w:ind w:left="2160" w:hanging="360"/>
      </w:pPr>
      <w:rPr>
        <w:rFonts w:hint="default" w:ascii="Wingdings" w:hAnsi="Wingdings"/>
      </w:rPr>
    </w:lvl>
    <w:lvl w:ilvl="3" w:tplc="E68C0720">
      <w:start w:val="1"/>
      <w:numFmt w:val="bullet"/>
      <w:lvlText w:val=""/>
      <w:lvlJc w:val="left"/>
      <w:pPr>
        <w:ind w:left="2880" w:hanging="360"/>
      </w:pPr>
      <w:rPr>
        <w:rFonts w:hint="default" w:ascii="Symbol" w:hAnsi="Symbol"/>
      </w:rPr>
    </w:lvl>
    <w:lvl w:ilvl="4" w:tplc="A9EA2404">
      <w:start w:val="1"/>
      <w:numFmt w:val="bullet"/>
      <w:lvlText w:val="o"/>
      <w:lvlJc w:val="left"/>
      <w:pPr>
        <w:ind w:left="3600" w:hanging="360"/>
      </w:pPr>
      <w:rPr>
        <w:rFonts w:hint="default" w:ascii="Courier New" w:hAnsi="Courier New"/>
      </w:rPr>
    </w:lvl>
    <w:lvl w:ilvl="5" w:tplc="37B68BD2">
      <w:start w:val="1"/>
      <w:numFmt w:val="bullet"/>
      <w:lvlText w:val=""/>
      <w:lvlJc w:val="left"/>
      <w:pPr>
        <w:ind w:left="4320" w:hanging="360"/>
      </w:pPr>
      <w:rPr>
        <w:rFonts w:hint="default" w:ascii="Wingdings" w:hAnsi="Wingdings"/>
      </w:rPr>
    </w:lvl>
    <w:lvl w:ilvl="6" w:tplc="78667EC8">
      <w:start w:val="1"/>
      <w:numFmt w:val="bullet"/>
      <w:lvlText w:val=""/>
      <w:lvlJc w:val="left"/>
      <w:pPr>
        <w:ind w:left="5040" w:hanging="360"/>
      </w:pPr>
      <w:rPr>
        <w:rFonts w:hint="default" w:ascii="Symbol" w:hAnsi="Symbol"/>
      </w:rPr>
    </w:lvl>
    <w:lvl w:ilvl="7" w:tplc="41862D84">
      <w:start w:val="1"/>
      <w:numFmt w:val="bullet"/>
      <w:lvlText w:val="o"/>
      <w:lvlJc w:val="left"/>
      <w:pPr>
        <w:ind w:left="5760" w:hanging="360"/>
      </w:pPr>
      <w:rPr>
        <w:rFonts w:hint="default" w:ascii="Courier New" w:hAnsi="Courier New"/>
      </w:rPr>
    </w:lvl>
    <w:lvl w:ilvl="8" w:tplc="B05C28A6">
      <w:start w:val="1"/>
      <w:numFmt w:val="bullet"/>
      <w:lvlText w:val=""/>
      <w:lvlJc w:val="left"/>
      <w:pPr>
        <w:ind w:left="6480" w:hanging="360"/>
      </w:pPr>
      <w:rPr>
        <w:rFonts w:hint="default" w:ascii="Wingdings" w:hAnsi="Wingdings"/>
      </w:r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4AB9ED7"/>
    <w:multiLevelType w:val="hybridMultilevel"/>
    <w:tmpl w:val="10D2C230"/>
    <w:lvl w:ilvl="0" w:tplc="52FCE9E2">
      <w:start w:val="1"/>
      <w:numFmt w:val="bullet"/>
      <w:lvlText w:val=""/>
      <w:lvlJc w:val="left"/>
      <w:pPr>
        <w:ind w:left="720" w:hanging="360"/>
      </w:pPr>
      <w:rPr>
        <w:rFonts w:hint="default" w:ascii="Symbol" w:hAnsi="Symbol"/>
      </w:rPr>
    </w:lvl>
    <w:lvl w:ilvl="1" w:tplc="1ED41556">
      <w:start w:val="1"/>
      <w:numFmt w:val="bullet"/>
      <w:lvlText w:val="o"/>
      <w:lvlJc w:val="left"/>
      <w:pPr>
        <w:ind w:left="1440" w:hanging="360"/>
      </w:pPr>
      <w:rPr>
        <w:rFonts w:hint="default" w:ascii="Courier New" w:hAnsi="Courier New"/>
      </w:rPr>
    </w:lvl>
    <w:lvl w:ilvl="2" w:tplc="C9045946">
      <w:start w:val="1"/>
      <w:numFmt w:val="bullet"/>
      <w:lvlText w:val=""/>
      <w:lvlJc w:val="left"/>
      <w:pPr>
        <w:ind w:left="2160" w:hanging="360"/>
      </w:pPr>
      <w:rPr>
        <w:rFonts w:hint="default" w:ascii="Wingdings" w:hAnsi="Wingdings"/>
      </w:rPr>
    </w:lvl>
    <w:lvl w:ilvl="3" w:tplc="48705DC6">
      <w:start w:val="1"/>
      <w:numFmt w:val="bullet"/>
      <w:lvlText w:val=""/>
      <w:lvlJc w:val="left"/>
      <w:pPr>
        <w:ind w:left="2880" w:hanging="360"/>
      </w:pPr>
      <w:rPr>
        <w:rFonts w:hint="default" w:ascii="Symbol" w:hAnsi="Symbol"/>
      </w:rPr>
    </w:lvl>
    <w:lvl w:ilvl="4" w:tplc="00203318">
      <w:start w:val="1"/>
      <w:numFmt w:val="bullet"/>
      <w:lvlText w:val="o"/>
      <w:lvlJc w:val="left"/>
      <w:pPr>
        <w:ind w:left="3600" w:hanging="360"/>
      </w:pPr>
      <w:rPr>
        <w:rFonts w:hint="default" w:ascii="Courier New" w:hAnsi="Courier New"/>
      </w:rPr>
    </w:lvl>
    <w:lvl w:ilvl="5" w:tplc="A926BA22">
      <w:start w:val="1"/>
      <w:numFmt w:val="bullet"/>
      <w:lvlText w:val=""/>
      <w:lvlJc w:val="left"/>
      <w:pPr>
        <w:ind w:left="4320" w:hanging="360"/>
      </w:pPr>
      <w:rPr>
        <w:rFonts w:hint="default" w:ascii="Wingdings" w:hAnsi="Wingdings"/>
      </w:rPr>
    </w:lvl>
    <w:lvl w:ilvl="6" w:tplc="5C9401A2">
      <w:start w:val="1"/>
      <w:numFmt w:val="bullet"/>
      <w:lvlText w:val=""/>
      <w:lvlJc w:val="left"/>
      <w:pPr>
        <w:ind w:left="5040" w:hanging="360"/>
      </w:pPr>
      <w:rPr>
        <w:rFonts w:hint="default" w:ascii="Symbol" w:hAnsi="Symbol"/>
      </w:rPr>
    </w:lvl>
    <w:lvl w:ilvl="7" w:tplc="1D72DE70">
      <w:start w:val="1"/>
      <w:numFmt w:val="bullet"/>
      <w:lvlText w:val="o"/>
      <w:lvlJc w:val="left"/>
      <w:pPr>
        <w:ind w:left="5760" w:hanging="360"/>
      </w:pPr>
      <w:rPr>
        <w:rFonts w:hint="default" w:ascii="Courier New" w:hAnsi="Courier New"/>
      </w:rPr>
    </w:lvl>
    <w:lvl w:ilvl="8" w:tplc="05EA5814">
      <w:start w:val="1"/>
      <w:numFmt w:val="bullet"/>
      <w:lvlText w:val=""/>
      <w:lvlJc w:val="left"/>
      <w:pPr>
        <w:ind w:left="6480" w:hanging="360"/>
      </w:pPr>
      <w:rPr>
        <w:rFonts w:hint="default" w:ascii="Wingdings" w:hAnsi="Wingdings"/>
      </w:rPr>
    </w:lvl>
  </w:abstractNum>
  <w:abstractNum w:abstractNumId="11" w15:restartNumberingAfterBreak="0">
    <w:nsid w:val="371E18FF"/>
    <w:multiLevelType w:val="hybridMultilevel"/>
    <w:tmpl w:val="18944870"/>
    <w:lvl w:ilvl="0" w:tplc="6472BFEE">
      <w:start w:val="1"/>
      <w:numFmt w:val="bullet"/>
      <w:lvlText w:val=""/>
      <w:lvlJc w:val="left"/>
      <w:pPr>
        <w:ind w:left="720" w:hanging="360"/>
      </w:pPr>
      <w:rPr>
        <w:rFonts w:hint="default" w:ascii="Symbol" w:hAnsi="Symbol"/>
      </w:rPr>
    </w:lvl>
    <w:lvl w:ilvl="1" w:tplc="8CB8D018">
      <w:start w:val="1"/>
      <w:numFmt w:val="bullet"/>
      <w:lvlText w:val="o"/>
      <w:lvlJc w:val="left"/>
      <w:pPr>
        <w:ind w:left="1440" w:hanging="360"/>
      </w:pPr>
      <w:rPr>
        <w:rFonts w:hint="default" w:ascii="Courier New" w:hAnsi="Courier New"/>
      </w:rPr>
    </w:lvl>
    <w:lvl w:ilvl="2" w:tplc="E8ACAB5A">
      <w:start w:val="1"/>
      <w:numFmt w:val="bullet"/>
      <w:lvlText w:val=""/>
      <w:lvlJc w:val="left"/>
      <w:pPr>
        <w:ind w:left="2160" w:hanging="360"/>
      </w:pPr>
      <w:rPr>
        <w:rFonts w:hint="default" w:ascii="Wingdings" w:hAnsi="Wingdings"/>
      </w:rPr>
    </w:lvl>
    <w:lvl w:ilvl="3" w:tplc="30D269CE">
      <w:start w:val="1"/>
      <w:numFmt w:val="bullet"/>
      <w:lvlText w:val=""/>
      <w:lvlJc w:val="left"/>
      <w:pPr>
        <w:ind w:left="2880" w:hanging="360"/>
      </w:pPr>
      <w:rPr>
        <w:rFonts w:hint="default" w:ascii="Symbol" w:hAnsi="Symbol"/>
      </w:rPr>
    </w:lvl>
    <w:lvl w:ilvl="4" w:tplc="A4340D04">
      <w:start w:val="1"/>
      <w:numFmt w:val="bullet"/>
      <w:lvlText w:val="o"/>
      <w:lvlJc w:val="left"/>
      <w:pPr>
        <w:ind w:left="3600" w:hanging="360"/>
      </w:pPr>
      <w:rPr>
        <w:rFonts w:hint="default" w:ascii="Courier New" w:hAnsi="Courier New"/>
      </w:rPr>
    </w:lvl>
    <w:lvl w:ilvl="5" w:tplc="A91E9014">
      <w:start w:val="1"/>
      <w:numFmt w:val="bullet"/>
      <w:lvlText w:val=""/>
      <w:lvlJc w:val="left"/>
      <w:pPr>
        <w:ind w:left="4320" w:hanging="360"/>
      </w:pPr>
      <w:rPr>
        <w:rFonts w:hint="default" w:ascii="Wingdings" w:hAnsi="Wingdings"/>
      </w:rPr>
    </w:lvl>
    <w:lvl w:ilvl="6" w:tplc="E5E07508">
      <w:start w:val="1"/>
      <w:numFmt w:val="bullet"/>
      <w:lvlText w:val=""/>
      <w:lvlJc w:val="left"/>
      <w:pPr>
        <w:ind w:left="5040" w:hanging="360"/>
      </w:pPr>
      <w:rPr>
        <w:rFonts w:hint="default" w:ascii="Symbol" w:hAnsi="Symbol"/>
      </w:rPr>
    </w:lvl>
    <w:lvl w:ilvl="7" w:tplc="17545B72">
      <w:start w:val="1"/>
      <w:numFmt w:val="bullet"/>
      <w:lvlText w:val="o"/>
      <w:lvlJc w:val="left"/>
      <w:pPr>
        <w:ind w:left="5760" w:hanging="360"/>
      </w:pPr>
      <w:rPr>
        <w:rFonts w:hint="default" w:ascii="Courier New" w:hAnsi="Courier New"/>
      </w:rPr>
    </w:lvl>
    <w:lvl w:ilvl="8" w:tplc="7CE4A384">
      <w:start w:val="1"/>
      <w:numFmt w:val="bullet"/>
      <w:lvlText w:val=""/>
      <w:lvlJc w:val="left"/>
      <w:pPr>
        <w:ind w:left="6480" w:hanging="360"/>
      </w:pPr>
      <w:rPr>
        <w:rFonts w:hint="default" w:ascii="Wingdings" w:hAnsi="Wingdings"/>
      </w:rPr>
    </w:lvl>
  </w:abstractNum>
  <w:abstractNum w:abstractNumId="12" w15:restartNumberingAfterBreak="0">
    <w:nsid w:val="3EE30562"/>
    <w:multiLevelType w:val="hybridMultilevel"/>
    <w:tmpl w:val="C38C5CBC"/>
    <w:lvl w:ilvl="0" w:tplc="22B4BE82">
      <w:start w:val="1"/>
      <w:numFmt w:val="bullet"/>
      <w:lvlText w:val=""/>
      <w:lvlJc w:val="left"/>
      <w:pPr>
        <w:ind w:left="720" w:hanging="360"/>
      </w:pPr>
      <w:rPr>
        <w:rFonts w:hint="default" w:ascii="Symbol" w:hAnsi="Symbol"/>
      </w:rPr>
    </w:lvl>
    <w:lvl w:ilvl="1" w:tplc="3084AA14">
      <w:start w:val="1"/>
      <w:numFmt w:val="bullet"/>
      <w:lvlText w:val="o"/>
      <w:lvlJc w:val="left"/>
      <w:pPr>
        <w:ind w:left="1440" w:hanging="360"/>
      </w:pPr>
      <w:rPr>
        <w:rFonts w:hint="default" w:ascii="Courier New" w:hAnsi="Courier New"/>
      </w:rPr>
    </w:lvl>
    <w:lvl w:ilvl="2" w:tplc="30C43ED0">
      <w:start w:val="1"/>
      <w:numFmt w:val="bullet"/>
      <w:lvlText w:val=""/>
      <w:lvlJc w:val="left"/>
      <w:pPr>
        <w:ind w:left="2160" w:hanging="360"/>
      </w:pPr>
      <w:rPr>
        <w:rFonts w:hint="default" w:ascii="Wingdings" w:hAnsi="Wingdings"/>
      </w:rPr>
    </w:lvl>
    <w:lvl w:ilvl="3" w:tplc="FF2E0D02">
      <w:start w:val="1"/>
      <w:numFmt w:val="bullet"/>
      <w:lvlText w:val=""/>
      <w:lvlJc w:val="left"/>
      <w:pPr>
        <w:ind w:left="2880" w:hanging="360"/>
      </w:pPr>
      <w:rPr>
        <w:rFonts w:hint="default" w:ascii="Symbol" w:hAnsi="Symbol"/>
      </w:rPr>
    </w:lvl>
    <w:lvl w:ilvl="4" w:tplc="4BF8CC1C">
      <w:start w:val="1"/>
      <w:numFmt w:val="bullet"/>
      <w:lvlText w:val="o"/>
      <w:lvlJc w:val="left"/>
      <w:pPr>
        <w:ind w:left="3600" w:hanging="360"/>
      </w:pPr>
      <w:rPr>
        <w:rFonts w:hint="default" w:ascii="Courier New" w:hAnsi="Courier New"/>
      </w:rPr>
    </w:lvl>
    <w:lvl w:ilvl="5" w:tplc="CCDA524C">
      <w:start w:val="1"/>
      <w:numFmt w:val="bullet"/>
      <w:lvlText w:val=""/>
      <w:lvlJc w:val="left"/>
      <w:pPr>
        <w:ind w:left="4320" w:hanging="360"/>
      </w:pPr>
      <w:rPr>
        <w:rFonts w:hint="default" w:ascii="Wingdings" w:hAnsi="Wingdings"/>
      </w:rPr>
    </w:lvl>
    <w:lvl w:ilvl="6" w:tplc="C016A82E">
      <w:start w:val="1"/>
      <w:numFmt w:val="bullet"/>
      <w:lvlText w:val=""/>
      <w:lvlJc w:val="left"/>
      <w:pPr>
        <w:ind w:left="5040" w:hanging="360"/>
      </w:pPr>
      <w:rPr>
        <w:rFonts w:hint="default" w:ascii="Symbol" w:hAnsi="Symbol"/>
      </w:rPr>
    </w:lvl>
    <w:lvl w:ilvl="7" w:tplc="67AEF61E">
      <w:start w:val="1"/>
      <w:numFmt w:val="bullet"/>
      <w:lvlText w:val="o"/>
      <w:lvlJc w:val="left"/>
      <w:pPr>
        <w:ind w:left="5760" w:hanging="360"/>
      </w:pPr>
      <w:rPr>
        <w:rFonts w:hint="default" w:ascii="Courier New" w:hAnsi="Courier New"/>
      </w:rPr>
    </w:lvl>
    <w:lvl w:ilvl="8" w:tplc="5E78A2FE">
      <w:start w:val="1"/>
      <w:numFmt w:val="bullet"/>
      <w:lvlText w:val=""/>
      <w:lvlJc w:val="left"/>
      <w:pPr>
        <w:ind w:left="6480" w:hanging="360"/>
      </w:pPr>
      <w:rPr>
        <w:rFonts w:hint="default" w:ascii="Wingdings" w:hAnsi="Wingdings"/>
      </w:rPr>
    </w:lvl>
  </w:abstractNum>
  <w:abstractNum w:abstractNumId="13" w15:restartNumberingAfterBreak="0">
    <w:nsid w:val="44F4565A"/>
    <w:multiLevelType w:val="hybridMultilevel"/>
    <w:tmpl w:val="AEE40F70"/>
    <w:lvl w:ilvl="0" w:tplc="BEB4847E">
      <w:start w:val="1"/>
      <w:numFmt w:val="bullet"/>
      <w:lvlText w:val=""/>
      <w:lvlJc w:val="left"/>
      <w:pPr>
        <w:ind w:left="720" w:hanging="360"/>
      </w:pPr>
      <w:rPr>
        <w:rFonts w:hint="default" w:ascii="Symbol" w:hAnsi="Symbol"/>
      </w:rPr>
    </w:lvl>
    <w:lvl w:ilvl="1" w:tplc="65001E34">
      <w:start w:val="1"/>
      <w:numFmt w:val="bullet"/>
      <w:lvlText w:val="o"/>
      <w:lvlJc w:val="left"/>
      <w:pPr>
        <w:ind w:left="1440" w:hanging="360"/>
      </w:pPr>
      <w:rPr>
        <w:rFonts w:hint="default" w:ascii="Courier New" w:hAnsi="Courier New"/>
      </w:rPr>
    </w:lvl>
    <w:lvl w:ilvl="2" w:tplc="1E20387A">
      <w:start w:val="1"/>
      <w:numFmt w:val="bullet"/>
      <w:lvlText w:val=""/>
      <w:lvlJc w:val="left"/>
      <w:pPr>
        <w:ind w:left="2160" w:hanging="360"/>
      </w:pPr>
      <w:rPr>
        <w:rFonts w:hint="default" w:ascii="Wingdings" w:hAnsi="Wingdings"/>
      </w:rPr>
    </w:lvl>
    <w:lvl w:ilvl="3" w:tplc="0BECB144">
      <w:start w:val="1"/>
      <w:numFmt w:val="bullet"/>
      <w:lvlText w:val=""/>
      <w:lvlJc w:val="left"/>
      <w:pPr>
        <w:ind w:left="2880" w:hanging="360"/>
      </w:pPr>
      <w:rPr>
        <w:rFonts w:hint="default" w:ascii="Symbol" w:hAnsi="Symbol"/>
      </w:rPr>
    </w:lvl>
    <w:lvl w:ilvl="4" w:tplc="187C941E">
      <w:start w:val="1"/>
      <w:numFmt w:val="bullet"/>
      <w:lvlText w:val="o"/>
      <w:lvlJc w:val="left"/>
      <w:pPr>
        <w:ind w:left="3600" w:hanging="360"/>
      </w:pPr>
      <w:rPr>
        <w:rFonts w:hint="default" w:ascii="Courier New" w:hAnsi="Courier New"/>
      </w:rPr>
    </w:lvl>
    <w:lvl w:ilvl="5" w:tplc="CBCE34D8">
      <w:start w:val="1"/>
      <w:numFmt w:val="bullet"/>
      <w:lvlText w:val=""/>
      <w:lvlJc w:val="left"/>
      <w:pPr>
        <w:ind w:left="4320" w:hanging="360"/>
      </w:pPr>
      <w:rPr>
        <w:rFonts w:hint="default" w:ascii="Wingdings" w:hAnsi="Wingdings"/>
      </w:rPr>
    </w:lvl>
    <w:lvl w:ilvl="6" w:tplc="CD9A3C30">
      <w:start w:val="1"/>
      <w:numFmt w:val="bullet"/>
      <w:lvlText w:val=""/>
      <w:lvlJc w:val="left"/>
      <w:pPr>
        <w:ind w:left="5040" w:hanging="360"/>
      </w:pPr>
      <w:rPr>
        <w:rFonts w:hint="default" w:ascii="Symbol" w:hAnsi="Symbol"/>
      </w:rPr>
    </w:lvl>
    <w:lvl w:ilvl="7" w:tplc="5296A16A">
      <w:start w:val="1"/>
      <w:numFmt w:val="bullet"/>
      <w:lvlText w:val="o"/>
      <w:lvlJc w:val="left"/>
      <w:pPr>
        <w:ind w:left="5760" w:hanging="360"/>
      </w:pPr>
      <w:rPr>
        <w:rFonts w:hint="default" w:ascii="Courier New" w:hAnsi="Courier New"/>
      </w:rPr>
    </w:lvl>
    <w:lvl w:ilvl="8" w:tplc="C6403BB0">
      <w:start w:val="1"/>
      <w:numFmt w:val="bullet"/>
      <w:lvlText w:val=""/>
      <w:lvlJc w:val="left"/>
      <w:pPr>
        <w:ind w:left="6480" w:hanging="360"/>
      </w:pPr>
      <w:rPr>
        <w:rFonts w:hint="default" w:ascii="Wingdings" w:hAnsi="Wingdings"/>
      </w:rPr>
    </w:lvl>
  </w:abstractNum>
  <w:abstractNum w:abstractNumId="14" w15:restartNumberingAfterBreak="0">
    <w:nsid w:val="52209F7D"/>
    <w:multiLevelType w:val="hybridMultilevel"/>
    <w:tmpl w:val="FFBC9374"/>
    <w:lvl w:ilvl="0" w:tplc="6EC4F172">
      <w:start w:val="1"/>
      <w:numFmt w:val="bullet"/>
      <w:lvlText w:val=""/>
      <w:lvlJc w:val="left"/>
      <w:pPr>
        <w:ind w:left="720" w:hanging="360"/>
      </w:pPr>
      <w:rPr>
        <w:rFonts w:hint="default" w:ascii="Symbol" w:hAnsi="Symbol"/>
      </w:rPr>
    </w:lvl>
    <w:lvl w:ilvl="1" w:tplc="37066016">
      <w:start w:val="1"/>
      <w:numFmt w:val="bullet"/>
      <w:lvlText w:val="o"/>
      <w:lvlJc w:val="left"/>
      <w:pPr>
        <w:ind w:left="1440" w:hanging="360"/>
      </w:pPr>
      <w:rPr>
        <w:rFonts w:hint="default" w:ascii="Courier New" w:hAnsi="Courier New"/>
      </w:rPr>
    </w:lvl>
    <w:lvl w:ilvl="2" w:tplc="A41095D2">
      <w:start w:val="1"/>
      <w:numFmt w:val="bullet"/>
      <w:lvlText w:val=""/>
      <w:lvlJc w:val="left"/>
      <w:pPr>
        <w:ind w:left="2160" w:hanging="360"/>
      </w:pPr>
      <w:rPr>
        <w:rFonts w:hint="default" w:ascii="Wingdings" w:hAnsi="Wingdings"/>
      </w:rPr>
    </w:lvl>
    <w:lvl w:ilvl="3" w:tplc="3A182076">
      <w:start w:val="1"/>
      <w:numFmt w:val="bullet"/>
      <w:lvlText w:val=""/>
      <w:lvlJc w:val="left"/>
      <w:pPr>
        <w:ind w:left="2880" w:hanging="360"/>
      </w:pPr>
      <w:rPr>
        <w:rFonts w:hint="default" w:ascii="Symbol" w:hAnsi="Symbol"/>
      </w:rPr>
    </w:lvl>
    <w:lvl w:ilvl="4" w:tplc="B7C44AC8">
      <w:start w:val="1"/>
      <w:numFmt w:val="bullet"/>
      <w:lvlText w:val="o"/>
      <w:lvlJc w:val="left"/>
      <w:pPr>
        <w:ind w:left="3600" w:hanging="360"/>
      </w:pPr>
      <w:rPr>
        <w:rFonts w:hint="default" w:ascii="Courier New" w:hAnsi="Courier New"/>
      </w:rPr>
    </w:lvl>
    <w:lvl w:ilvl="5" w:tplc="4A5AF418">
      <w:start w:val="1"/>
      <w:numFmt w:val="bullet"/>
      <w:lvlText w:val=""/>
      <w:lvlJc w:val="left"/>
      <w:pPr>
        <w:ind w:left="4320" w:hanging="360"/>
      </w:pPr>
      <w:rPr>
        <w:rFonts w:hint="default" w:ascii="Wingdings" w:hAnsi="Wingdings"/>
      </w:rPr>
    </w:lvl>
    <w:lvl w:ilvl="6" w:tplc="C3E0DF92">
      <w:start w:val="1"/>
      <w:numFmt w:val="bullet"/>
      <w:lvlText w:val=""/>
      <w:lvlJc w:val="left"/>
      <w:pPr>
        <w:ind w:left="5040" w:hanging="360"/>
      </w:pPr>
      <w:rPr>
        <w:rFonts w:hint="default" w:ascii="Symbol" w:hAnsi="Symbol"/>
      </w:rPr>
    </w:lvl>
    <w:lvl w:ilvl="7" w:tplc="7F902DBA">
      <w:start w:val="1"/>
      <w:numFmt w:val="bullet"/>
      <w:lvlText w:val="o"/>
      <w:lvlJc w:val="left"/>
      <w:pPr>
        <w:ind w:left="5760" w:hanging="360"/>
      </w:pPr>
      <w:rPr>
        <w:rFonts w:hint="default" w:ascii="Courier New" w:hAnsi="Courier New"/>
      </w:rPr>
    </w:lvl>
    <w:lvl w:ilvl="8" w:tplc="8EEC9C70">
      <w:start w:val="1"/>
      <w:numFmt w:val="bullet"/>
      <w:lvlText w:val=""/>
      <w:lvlJc w:val="left"/>
      <w:pPr>
        <w:ind w:left="6480" w:hanging="360"/>
      </w:pPr>
      <w:rPr>
        <w:rFonts w:hint="default" w:ascii="Wingdings" w:hAnsi="Wingdings"/>
      </w:rPr>
    </w:lvl>
  </w:abstractNum>
  <w:abstractNum w:abstractNumId="15" w15:restartNumberingAfterBreak="0">
    <w:nsid w:val="5391AEEA"/>
    <w:multiLevelType w:val="multilevel"/>
    <w:tmpl w:val="DF6E1672"/>
    <w:lvl w:ilvl="0">
      <w:start w:val="1"/>
      <w:numFmt w:val="decimal"/>
      <w:lvlText w:val="%1."/>
      <w:lvlJc w:val="left"/>
      <w:pPr>
        <w:ind w:left="36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800" w:hanging="180"/>
      </w:pPr>
      <w:rPr>
        <w:rFonts w:hint="default" w:ascii="Arial" w:hAnsi="Arial" w:cs="Arial"/>
        <w:b w:val="0"/>
        <w:bCs w:val="0"/>
        <w:sz w:val="20"/>
        <w:szCs w:val="20"/>
      </w:rPr>
    </w:lvl>
    <w:lvl w:ilvl="3">
      <w:start w:val="1"/>
      <w:numFmt w:val="decimal"/>
      <w:lvlText w:val="%1.%2.%3.%4."/>
      <w:lvlJc w:val="left"/>
      <w:pPr>
        <w:ind w:left="2520" w:hanging="360"/>
      </w:pPr>
      <w:rPr>
        <w:b w:val="0"/>
        <w:bCs w:val="0"/>
        <w:color w:val="auto"/>
      </w:r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6" w15:restartNumberingAfterBreak="0">
    <w:nsid w:val="58E0D837"/>
    <w:multiLevelType w:val="hybridMultilevel"/>
    <w:tmpl w:val="52503FD2"/>
    <w:lvl w:ilvl="0" w:tplc="CE680F10">
      <w:start w:val="1"/>
      <w:numFmt w:val="bullet"/>
      <w:lvlText w:val=""/>
      <w:lvlJc w:val="left"/>
      <w:pPr>
        <w:ind w:left="720" w:hanging="360"/>
      </w:pPr>
      <w:rPr>
        <w:rFonts w:hint="default" w:ascii="Symbol" w:hAnsi="Symbol"/>
      </w:rPr>
    </w:lvl>
    <w:lvl w:ilvl="1" w:tplc="3F808998">
      <w:start w:val="1"/>
      <w:numFmt w:val="bullet"/>
      <w:lvlText w:val="o"/>
      <w:lvlJc w:val="left"/>
      <w:pPr>
        <w:ind w:left="1440" w:hanging="360"/>
      </w:pPr>
      <w:rPr>
        <w:rFonts w:hint="default" w:ascii="Courier New" w:hAnsi="Courier New"/>
      </w:rPr>
    </w:lvl>
    <w:lvl w:ilvl="2" w:tplc="2EC0DD48">
      <w:start w:val="1"/>
      <w:numFmt w:val="bullet"/>
      <w:lvlText w:val=""/>
      <w:lvlJc w:val="left"/>
      <w:pPr>
        <w:ind w:left="2160" w:hanging="360"/>
      </w:pPr>
      <w:rPr>
        <w:rFonts w:hint="default" w:ascii="Wingdings" w:hAnsi="Wingdings"/>
      </w:rPr>
    </w:lvl>
    <w:lvl w:ilvl="3" w:tplc="BFEC312C">
      <w:start w:val="1"/>
      <w:numFmt w:val="bullet"/>
      <w:lvlText w:val=""/>
      <w:lvlJc w:val="left"/>
      <w:pPr>
        <w:ind w:left="2880" w:hanging="360"/>
      </w:pPr>
      <w:rPr>
        <w:rFonts w:hint="default" w:ascii="Symbol" w:hAnsi="Symbol"/>
      </w:rPr>
    </w:lvl>
    <w:lvl w:ilvl="4" w:tplc="E0BC2548">
      <w:start w:val="1"/>
      <w:numFmt w:val="bullet"/>
      <w:lvlText w:val="o"/>
      <w:lvlJc w:val="left"/>
      <w:pPr>
        <w:ind w:left="3600" w:hanging="360"/>
      </w:pPr>
      <w:rPr>
        <w:rFonts w:hint="default" w:ascii="Courier New" w:hAnsi="Courier New"/>
      </w:rPr>
    </w:lvl>
    <w:lvl w:ilvl="5" w:tplc="BF22F972">
      <w:start w:val="1"/>
      <w:numFmt w:val="bullet"/>
      <w:lvlText w:val=""/>
      <w:lvlJc w:val="left"/>
      <w:pPr>
        <w:ind w:left="4320" w:hanging="360"/>
      </w:pPr>
      <w:rPr>
        <w:rFonts w:hint="default" w:ascii="Wingdings" w:hAnsi="Wingdings"/>
      </w:rPr>
    </w:lvl>
    <w:lvl w:ilvl="6" w:tplc="4874F0CC">
      <w:start w:val="1"/>
      <w:numFmt w:val="bullet"/>
      <w:lvlText w:val=""/>
      <w:lvlJc w:val="left"/>
      <w:pPr>
        <w:ind w:left="5040" w:hanging="360"/>
      </w:pPr>
      <w:rPr>
        <w:rFonts w:hint="default" w:ascii="Symbol" w:hAnsi="Symbol"/>
      </w:rPr>
    </w:lvl>
    <w:lvl w:ilvl="7" w:tplc="67A0D842">
      <w:start w:val="1"/>
      <w:numFmt w:val="bullet"/>
      <w:lvlText w:val="o"/>
      <w:lvlJc w:val="left"/>
      <w:pPr>
        <w:ind w:left="5760" w:hanging="360"/>
      </w:pPr>
      <w:rPr>
        <w:rFonts w:hint="default" w:ascii="Courier New" w:hAnsi="Courier New"/>
      </w:rPr>
    </w:lvl>
    <w:lvl w:ilvl="8" w:tplc="EDCC59F8">
      <w:start w:val="1"/>
      <w:numFmt w:val="bullet"/>
      <w:lvlText w:val=""/>
      <w:lvlJc w:val="left"/>
      <w:pPr>
        <w:ind w:left="6480" w:hanging="360"/>
      </w:pPr>
      <w:rPr>
        <w:rFonts w:hint="default" w:ascii="Wingdings" w:hAnsi="Wingdings"/>
      </w:rPr>
    </w:lvl>
  </w:abstractNum>
  <w:abstractNum w:abstractNumId="17" w15:restartNumberingAfterBreak="0">
    <w:nsid w:val="5F8FE8A5"/>
    <w:multiLevelType w:val="hybridMultilevel"/>
    <w:tmpl w:val="E6C49502"/>
    <w:lvl w:ilvl="0" w:tplc="0DCEE844">
      <w:start w:val="1"/>
      <w:numFmt w:val="bullet"/>
      <w:lvlText w:val=""/>
      <w:lvlJc w:val="left"/>
      <w:pPr>
        <w:ind w:left="720" w:hanging="360"/>
      </w:pPr>
      <w:rPr>
        <w:rFonts w:hint="default" w:ascii="Symbol" w:hAnsi="Symbol"/>
      </w:rPr>
    </w:lvl>
    <w:lvl w:ilvl="1" w:tplc="2CEE067A">
      <w:start w:val="1"/>
      <w:numFmt w:val="bullet"/>
      <w:lvlText w:val="o"/>
      <w:lvlJc w:val="left"/>
      <w:pPr>
        <w:ind w:left="1440" w:hanging="360"/>
      </w:pPr>
      <w:rPr>
        <w:rFonts w:hint="default" w:ascii="Courier New" w:hAnsi="Courier New"/>
      </w:rPr>
    </w:lvl>
    <w:lvl w:ilvl="2" w:tplc="E242A24E">
      <w:start w:val="1"/>
      <w:numFmt w:val="bullet"/>
      <w:lvlText w:val=""/>
      <w:lvlJc w:val="left"/>
      <w:pPr>
        <w:ind w:left="2160" w:hanging="360"/>
      </w:pPr>
      <w:rPr>
        <w:rFonts w:hint="default" w:ascii="Wingdings" w:hAnsi="Wingdings"/>
      </w:rPr>
    </w:lvl>
    <w:lvl w:ilvl="3" w:tplc="075CC712">
      <w:start w:val="1"/>
      <w:numFmt w:val="bullet"/>
      <w:lvlText w:val=""/>
      <w:lvlJc w:val="left"/>
      <w:pPr>
        <w:ind w:left="2880" w:hanging="360"/>
      </w:pPr>
      <w:rPr>
        <w:rFonts w:hint="default" w:ascii="Symbol" w:hAnsi="Symbol"/>
      </w:rPr>
    </w:lvl>
    <w:lvl w:ilvl="4" w:tplc="B3647E7E">
      <w:start w:val="1"/>
      <w:numFmt w:val="bullet"/>
      <w:lvlText w:val="o"/>
      <w:lvlJc w:val="left"/>
      <w:pPr>
        <w:ind w:left="3600" w:hanging="360"/>
      </w:pPr>
      <w:rPr>
        <w:rFonts w:hint="default" w:ascii="Courier New" w:hAnsi="Courier New"/>
      </w:rPr>
    </w:lvl>
    <w:lvl w:ilvl="5" w:tplc="4432AC58">
      <w:start w:val="1"/>
      <w:numFmt w:val="bullet"/>
      <w:lvlText w:val=""/>
      <w:lvlJc w:val="left"/>
      <w:pPr>
        <w:ind w:left="4320" w:hanging="360"/>
      </w:pPr>
      <w:rPr>
        <w:rFonts w:hint="default" w:ascii="Wingdings" w:hAnsi="Wingdings"/>
      </w:rPr>
    </w:lvl>
    <w:lvl w:ilvl="6" w:tplc="3FB8C392">
      <w:start w:val="1"/>
      <w:numFmt w:val="bullet"/>
      <w:lvlText w:val=""/>
      <w:lvlJc w:val="left"/>
      <w:pPr>
        <w:ind w:left="5040" w:hanging="360"/>
      </w:pPr>
      <w:rPr>
        <w:rFonts w:hint="default" w:ascii="Symbol" w:hAnsi="Symbol"/>
      </w:rPr>
    </w:lvl>
    <w:lvl w:ilvl="7" w:tplc="2D78BCD0">
      <w:start w:val="1"/>
      <w:numFmt w:val="bullet"/>
      <w:lvlText w:val="o"/>
      <w:lvlJc w:val="left"/>
      <w:pPr>
        <w:ind w:left="5760" w:hanging="360"/>
      </w:pPr>
      <w:rPr>
        <w:rFonts w:hint="default" w:ascii="Courier New" w:hAnsi="Courier New"/>
      </w:rPr>
    </w:lvl>
    <w:lvl w:ilvl="8" w:tplc="25E88052">
      <w:start w:val="1"/>
      <w:numFmt w:val="bullet"/>
      <w:lvlText w:val=""/>
      <w:lvlJc w:val="left"/>
      <w:pPr>
        <w:ind w:left="6480" w:hanging="360"/>
      </w:pPr>
      <w:rPr>
        <w:rFonts w:hint="default" w:ascii="Wingdings" w:hAnsi="Wingdings"/>
      </w:rPr>
    </w:lvl>
  </w:abstractNum>
  <w:abstractNum w:abstractNumId="18" w15:restartNumberingAfterBreak="0">
    <w:nsid w:val="622FA03F"/>
    <w:multiLevelType w:val="hybridMultilevel"/>
    <w:tmpl w:val="5AB8B9F6"/>
    <w:lvl w:ilvl="0" w:tplc="C4CAF76E">
      <w:start w:val="1"/>
      <w:numFmt w:val="bullet"/>
      <w:lvlText w:val=""/>
      <w:lvlJc w:val="left"/>
      <w:pPr>
        <w:ind w:left="720" w:hanging="360"/>
      </w:pPr>
      <w:rPr>
        <w:rFonts w:hint="default" w:ascii="Symbol" w:hAnsi="Symbol"/>
      </w:rPr>
    </w:lvl>
    <w:lvl w:ilvl="1" w:tplc="FB6E51C8">
      <w:start w:val="1"/>
      <w:numFmt w:val="bullet"/>
      <w:lvlText w:val="o"/>
      <w:lvlJc w:val="left"/>
      <w:pPr>
        <w:ind w:left="1440" w:hanging="360"/>
      </w:pPr>
      <w:rPr>
        <w:rFonts w:hint="default" w:ascii="Courier New" w:hAnsi="Courier New"/>
      </w:rPr>
    </w:lvl>
    <w:lvl w:ilvl="2" w:tplc="CCD0E528">
      <w:start w:val="1"/>
      <w:numFmt w:val="bullet"/>
      <w:lvlText w:val=""/>
      <w:lvlJc w:val="left"/>
      <w:pPr>
        <w:ind w:left="2160" w:hanging="360"/>
      </w:pPr>
      <w:rPr>
        <w:rFonts w:hint="default" w:ascii="Wingdings" w:hAnsi="Wingdings"/>
      </w:rPr>
    </w:lvl>
    <w:lvl w:ilvl="3" w:tplc="ECA86746">
      <w:start w:val="1"/>
      <w:numFmt w:val="bullet"/>
      <w:lvlText w:val=""/>
      <w:lvlJc w:val="left"/>
      <w:pPr>
        <w:ind w:left="2880" w:hanging="360"/>
      </w:pPr>
      <w:rPr>
        <w:rFonts w:hint="default" w:ascii="Symbol" w:hAnsi="Symbol"/>
      </w:rPr>
    </w:lvl>
    <w:lvl w:ilvl="4" w:tplc="871CA6A8">
      <w:start w:val="1"/>
      <w:numFmt w:val="bullet"/>
      <w:lvlText w:val="o"/>
      <w:lvlJc w:val="left"/>
      <w:pPr>
        <w:ind w:left="3600" w:hanging="360"/>
      </w:pPr>
      <w:rPr>
        <w:rFonts w:hint="default" w:ascii="Courier New" w:hAnsi="Courier New"/>
      </w:rPr>
    </w:lvl>
    <w:lvl w:ilvl="5" w:tplc="006ECB96">
      <w:start w:val="1"/>
      <w:numFmt w:val="bullet"/>
      <w:lvlText w:val=""/>
      <w:lvlJc w:val="left"/>
      <w:pPr>
        <w:ind w:left="4320" w:hanging="360"/>
      </w:pPr>
      <w:rPr>
        <w:rFonts w:hint="default" w:ascii="Wingdings" w:hAnsi="Wingdings"/>
      </w:rPr>
    </w:lvl>
    <w:lvl w:ilvl="6" w:tplc="F0F2F6D2">
      <w:start w:val="1"/>
      <w:numFmt w:val="bullet"/>
      <w:lvlText w:val=""/>
      <w:lvlJc w:val="left"/>
      <w:pPr>
        <w:ind w:left="5040" w:hanging="360"/>
      </w:pPr>
      <w:rPr>
        <w:rFonts w:hint="default" w:ascii="Symbol" w:hAnsi="Symbol"/>
      </w:rPr>
    </w:lvl>
    <w:lvl w:ilvl="7" w:tplc="9D22A200">
      <w:start w:val="1"/>
      <w:numFmt w:val="bullet"/>
      <w:lvlText w:val="o"/>
      <w:lvlJc w:val="left"/>
      <w:pPr>
        <w:ind w:left="5760" w:hanging="360"/>
      </w:pPr>
      <w:rPr>
        <w:rFonts w:hint="default" w:ascii="Courier New" w:hAnsi="Courier New"/>
      </w:rPr>
    </w:lvl>
    <w:lvl w:ilvl="8" w:tplc="7D1AE1A2">
      <w:start w:val="1"/>
      <w:numFmt w:val="bullet"/>
      <w:lvlText w:val=""/>
      <w:lvlJc w:val="left"/>
      <w:pPr>
        <w:ind w:left="6480" w:hanging="360"/>
      </w:pPr>
      <w:rPr>
        <w:rFonts w:hint="default" w:ascii="Wingdings" w:hAnsi="Wingdings"/>
      </w:rPr>
    </w:lvl>
  </w:abstractNum>
  <w:abstractNum w:abstractNumId="19" w15:restartNumberingAfterBreak="0">
    <w:nsid w:val="63F84664"/>
    <w:multiLevelType w:val="hybridMultilevel"/>
    <w:tmpl w:val="1E5AB228"/>
    <w:lvl w:ilvl="0" w:tplc="4124938C">
      <w:start w:val="1"/>
      <w:numFmt w:val="bullet"/>
      <w:lvlText w:val=""/>
      <w:lvlJc w:val="left"/>
      <w:pPr>
        <w:ind w:left="720" w:hanging="360"/>
      </w:pPr>
      <w:rPr>
        <w:rFonts w:hint="default" w:ascii="Symbol" w:hAnsi="Symbol"/>
      </w:rPr>
    </w:lvl>
    <w:lvl w:ilvl="1" w:tplc="E354B8C4">
      <w:start w:val="1"/>
      <w:numFmt w:val="bullet"/>
      <w:lvlText w:val="o"/>
      <w:lvlJc w:val="left"/>
      <w:pPr>
        <w:ind w:left="1440" w:hanging="360"/>
      </w:pPr>
      <w:rPr>
        <w:rFonts w:hint="default" w:ascii="Courier New" w:hAnsi="Courier New"/>
      </w:rPr>
    </w:lvl>
    <w:lvl w:ilvl="2" w:tplc="E4426214">
      <w:start w:val="1"/>
      <w:numFmt w:val="bullet"/>
      <w:lvlText w:val=""/>
      <w:lvlJc w:val="left"/>
      <w:pPr>
        <w:ind w:left="2160" w:hanging="360"/>
      </w:pPr>
      <w:rPr>
        <w:rFonts w:hint="default" w:ascii="Wingdings" w:hAnsi="Wingdings"/>
      </w:rPr>
    </w:lvl>
    <w:lvl w:ilvl="3" w:tplc="1BFAC3C4">
      <w:start w:val="1"/>
      <w:numFmt w:val="bullet"/>
      <w:lvlText w:val=""/>
      <w:lvlJc w:val="left"/>
      <w:pPr>
        <w:ind w:left="2880" w:hanging="360"/>
      </w:pPr>
      <w:rPr>
        <w:rFonts w:hint="default" w:ascii="Symbol" w:hAnsi="Symbol"/>
      </w:rPr>
    </w:lvl>
    <w:lvl w:ilvl="4" w:tplc="D6AC0E5E">
      <w:start w:val="1"/>
      <w:numFmt w:val="bullet"/>
      <w:lvlText w:val="o"/>
      <w:lvlJc w:val="left"/>
      <w:pPr>
        <w:ind w:left="3600" w:hanging="360"/>
      </w:pPr>
      <w:rPr>
        <w:rFonts w:hint="default" w:ascii="Courier New" w:hAnsi="Courier New"/>
      </w:rPr>
    </w:lvl>
    <w:lvl w:ilvl="5" w:tplc="8C96D65C">
      <w:start w:val="1"/>
      <w:numFmt w:val="bullet"/>
      <w:lvlText w:val=""/>
      <w:lvlJc w:val="left"/>
      <w:pPr>
        <w:ind w:left="4320" w:hanging="360"/>
      </w:pPr>
      <w:rPr>
        <w:rFonts w:hint="default" w:ascii="Wingdings" w:hAnsi="Wingdings"/>
      </w:rPr>
    </w:lvl>
    <w:lvl w:ilvl="6" w:tplc="4672D14A">
      <w:start w:val="1"/>
      <w:numFmt w:val="bullet"/>
      <w:lvlText w:val=""/>
      <w:lvlJc w:val="left"/>
      <w:pPr>
        <w:ind w:left="5040" w:hanging="360"/>
      </w:pPr>
      <w:rPr>
        <w:rFonts w:hint="default" w:ascii="Symbol" w:hAnsi="Symbol"/>
      </w:rPr>
    </w:lvl>
    <w:lvl w:ilvl="7" w:tplc="89562164">
      <w:start w:val="1"/>
      <w:numFmt w:val="bullet"/>
      <w:lvlText w:val="o"/>
      <w:lvlJc w:val="left"/>
      <w:pPr>
        <w:ind w:left="5760" w:hanging="360"/>
      </w:pPr>
      <w:rPr>
        <w:rFonts w:hint="default" w:ascii="Courier New" w:hAnsi="Courier New"/>
      </w:rPr>
    </w:lvl>
    <w:lvl w:ilvl="8" w:tplc="7F9AD21C">
      <w:start w:val="1"/>
      <w:numFmt w:val="bullet"/>
      <w:lvlText w:val=""/>
      <w:lvlJc w:val="left"/>
      <w:pPr>
        <w:ind w:left="6480" w:hanging="360"/>
      </w:pPr>
      <w:rPr>
        <w:rFonts w:hint="default" w:ascii="Wingdings" w:hAnsi="Wingdings"/>
      </w:rPr>
    </w:lvl>
  </w:abstractNum>
  <w:abstractNum w:abstractNumId="20"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21" w15:restartNumberingAfterBreak="0">
    <w:nsid w:val="7053FE07"/>
    <w:multiLevelType w:val="hybridMultilevel"/>
    <w:tmpl w:val="DE6C9062"/>
    <w:lvl w:ilvl="0" w:tplc="8C6C6E66">
      <w:start w:val="1"/>
      <w:numFmt w:val="bullet"/>
      <w:lvlText w:val=""/>
      <w:lvlJc w:val="left"/>
      <w:pPr>
        <w:ind w:left="720" w:hanging="360"/>
      </w:pPr>
      <w:rPr>
        <w:rFonts w:hint="default" w:ascii="Symbol" w:hAnsi="Symbol"/>
      </w:rPr>
    </w:lvl>
    <w:lvl w:ilvl="1" w:tplc="9F6ED4A2">
      <w:start w:val="1"/>
      <w:numFmt w:val="bullet"/>
      <w:lvlText w:val="o"/>
      <w:lvlJc w:val="left"/>
      <w:pPr>
        <w:ind w:left="1440" w:hanging="360"/>
      </w:pPr>
      <w:rPr>
        <w:rFonts w:hint="default" w:ascii="Courier New" w:hAnsi="Courier New"/>
      </w:rPr>
    </w:lvl>
    <w:lvl w:ilvl="2" w:tplc="E8B02EDC">
      <w:start w:val="1"/>
      <w:numFmt w:val="bullet"/>
      <w:lvlText w:val=""/>
      <w:lvlJc w:val="left"/>
      <w:pPr>
        <w:ind w:left="2160" w:hanging="360"/>
      </w:pPr>
      <w:rPr>
        <w:rFonts w:hint="default" w:ascii="Wingdings" w:hAnsi="Wingdings"/>
      </w:rPr>
    </w:lvl>
    <w:lvl w:ilvl="3" w:tplc="32F440A0">
      <w:start w:val="1"/>
      <w:numFmt w:val="bullet"/>
      <w:lvlText w:val=""/>
      <w:lvlJc w:val="left"/>
      <w:pPr>
        <w:ind w:left="2880" w:hanging="360"/>
      </w:pPr>
      <w:rPr>
        <w:rFonts w:hint="default" w:ascii="Symbol" w:hAnsi="Symbol"/>
      </w:rPr>
    </w:lvl>
    <w:lvl w:ilvl="4" w:tplc="9D1CDEAA">
      <w:start w:val="1"/>
      <w:numFmt w:val="bullet"/>
      <w:lvlText w:val="o"/>
      <w:lvlJc w:val="left"/>
      <w:pPr>
        <w:ind w:left="3600" w:hanging="360"/>
      </w:pPr>
      <w:rPr>
        <w:rFonts w:hint="default" w:ascii="Courier New" w:hAnsi="Courier New"/>
      </w:rPr>
    </w:lvl>
    <w:lvl w:ilvl="5" w:tplc="CD7230C8">
      <w:start w:val="1"/>
      <w:numFmt w:val="bullet"/>
      <w:lvlText w:val=""/>
      <w:lvlJc w:val="left"/>
      <w:pPr>
        <w:ind w:left="4320" w:hanging="360"/>
      </w:pPr>
      <w:rPr>
        <w:rFonts w:hint="default" w:ascii="Wingdings" w:hAnsi="Wingdings"/>
      </w:rPr>
    </w:lvl>
    <w:lvl w:ilvl="6" w:tplc="BAEEF010">
      <w:start w:val="1"/>
      <w:numFmt w:val="bullet"/>
      <w:lvlText w:val=""/>
      <w:lvlJc w:val="left"/>
      <w:pPr>
        <w:ind w:left="5040" w:hanging="360"/>
      </w:pPr>
      <w:rPr>
        <w:rFonts w:hint="default" w:ascii="Symbol" w:hAnsi="Symbol"/>
      </w:rPr>
    </w:lvl>
    <w:lvl w:ilvl="7" w:tplc="16C03680">
      <w:start w:val="1"/>
      <w:numFmt w:val="bullet"/>
      <w:lvlText w:val="o"/>
      <w:lvlJc w:val="left"/>
      <w:pPr>
        <w:ind w:left="5760" w:hanging="360"/>
      </w:pPr>
      <w:rPr>
        <w:rFonts w:hint="default" w:ascii="Courier New" w:hAnsi="Courier New"/>
      </w:rPr>
    </w:lvl>
    <w:lvl w:ilvl="8" w:tplc="4114E9D2">
      <w:start w:val="1"/>
      <w:numFmt w:val="bullet"/>
      <w:lvlText w:val=""/>
      <w:lvlJc w:val="left"/>
      <w:pPr>
        <w:ind w:left="6480" w:hanging="360"/>
      </w:pPr>
      <w:rPr>
        <w:rFonts w:hint="default" w:ascii="Wingdings" w:hAnsi="Wingdings"/>
      </w:rPr>
    </w:lvl>
  </w:abstractNum>
  <w:abstractNum w:abstractNumId="22" w15:restartNumberingAfterBreak="0">
    <w:nsid w:val="77B47BEB"/>
    <w:multiLevelType w:val="hybridMultilevel"/>
    <w:tmpl w:val="67B89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E5D2C5"/>
    <w:multiLevelType w:val="hybridMultilevel"/>
    <w:tmpl w:val="EB7A27E0"/>
    <w:lvl w:ilvl="0" w:tplc="3E7EF774">
      <w:start w:val="1"/>
      <w:numFmt w:val="bullet"/>
      <w:lvlText w:val=""/>
      <w:lvlJc w:val="left"/>
      <w:pPr>
        <w:ind w:left="720" w:hanging="360"/>
      </w:pPr>
      <w:rPr>
        <w:rFonts w:hint="default" w:ascii="Symbol" w:hAnsi="Symbol"/>
      </w:rPr>
    </w:lvl>
    <w:lvl w:ilvl="1" w:tplc="AC7A6B0C">
      <w:start w:val="1"/>
      <w:numFmt w:val="bullet"/>
      <w:lvlText w:val="o"/>
      <w:lvlJc w:val="left"/>
      <w:pPr>
        <w:ind w:left="1440" w:hanging="360"/>
      </w:pPr>
      <w:rPr>
        <w:rFonts w:hint="default" w:ascii="Courier New" w:hAnsi="Courier New"/>
      </w:rPr>
    </w:lvl>
    <w:lvl w:ilvl="2" w:tplc="2F0662A4">
      <w:start w:val="1"/>
      <w:numFmt w:val="bullet"/>
      <w:lvlText w:val=""/>
      <w:lvlJc w:val="left"/>
      <w:pPr>
        <w:ind w:left="2160" w:hanging="360"/>
      </w:pPr>
      <w:rPr>
        <w:rFonts w:hint="default" w:ascii="Wingdings" w:hAnsi="Wingdings"/>
      </w:rPr>
    </w:lvl>
    <w:lvl w:ilvl="3" w:tplc="BBF8BD2A">
      <w:start w:val="1"/>
      <w:numFmt w:val="bullet"/>
      <w:lvlText w:val=""/>
      <w:lvlJc w:val="left"/>
      <w:pPr>
        <w:ind w:left="2880" w:hanging="360"/>
      </w:pPr>
      <w:rPr>
        <w:rFonts w:hint="default" w:ascii="Symbol" w:hAnsi="Symbol"/>
      </w:rPr>
    </w:lvl>
    <w:lvl w:ilvl="4" w:tplc="67083E7A">
      <w:start w:val="1"/>
      <w:numFmt w:val="bullet"/>
      <w:lvlText w:val="o"/>
      <w:lvlJc w:val="left"/>
      <w:pPr>
        <w:ind w:left="3600" w:hanging="360"/>
      </w:pPr>
      <w:rPr>
        <w:rFonts w:hint="default" w:ascii="Courier New" w:hAnsi="Courier New"/>
      </w:rPr>
    </w:lvl>
    <w:lvl w:ilvl="5" w:tplc="5224B1EA">
      <w:start w:val="1"/>
      <w:numFmt w:val="bullet"/>
      <w:lvlText w:val=""/>
      <w:lvlJc w:val="left"/>
      <w:pPr>
        <w:ind w:left="4320" w:hanging="360"/>
      </w:pPr>
      <w:rPr>
        <w:rFonts w:hint="default" w:ascii="Wingdings" w:hAnsi="Wingdings"/>
      </w:rPr>
    </w:lvl>
    <w:lvl w:ilvl="6" w:tplc="F89E650C">
      <w:start w:val="1"/>
      <w:numFmt w:val="bullet"/>
      <w:lvlText w:val=""/>
      <w:lvlJc w:val="left"/>
      <w:pPr>
        <w:ind w:left="5040" w:hanging="360"/>
      </w:pPr>
      <w:rPr>
        <w:rFonts w:hint="default" w:ascii="Symbol" w:hAnsi="Symbol"/>
      </w:rPr>
    </w:lvl>
    <w:lvl w:ilvl="7" w:tplc="E7E86A9A">
      <w:start w:val="1"/>
      <w:numFmt w:val="bullet"/>
      <w:lvlText w:val="o"/>
      <w:lvlJc w:val="left"/>
      <w:pPr>
        <w:ind w:left="5760" w:hanging="360"/>
      </w:pPr>
      <w:rPr>
        <w:rFonts w:hint="default" w:ascii="Courier New" w:hAnsi="Courier New"/>
      </w:rPr>
    </w:lvl>
    <w:lvl w:ilvl="8" w:tplc="197C1F62">
      <w:start w:val="1"/>
      <w:numFmt w:val="bullet"/>
      <w:lvlText w:val=""/>
      <w:lvlJc w:val="left"/>
      <w:pPr>
        <w:ind w:left="6480" w:hanging="360"/>
      </w:pPr>
      <w:rPr>
        <w:rFonts w:hint="default" w:ascii="Wingdings" w:hAnsi="Wingdings"/>
      </w:rPr>
    </w:lvl>
  </w:abstractNum>
  <w:num w:numId="1" w16cid:durableId="828329698">
    <w:abstractNumId w:val="11"/>
  </w:num>
  <w:num w:numId="2" w16cid:durableId="1525752733">
    <w:abstractNumId w:val="16"/>
  </w:num>
  <w:num w:numId="3" w16cid:durableId="2113431528">
    <w:abstractNumId w:val="1"/>
  </w:num>
  <w:num w:numId="4" w16cid:durableId="279188267">
    <w:abstractNumId w:val="19"/>
  </w:num>
  <w:num w:numId="5" w16cid:durableId="841891734">
    <w:abstractNumId w:val="17"/>
  </w:num>
  <w:num w:numId="6" w16cid:durableId="1855486473">
    <w:abstractNumId w:val="6"/>
  </w:num>
  <w:num w:numId="7" w16cid:durableId="847059492">
    <w:abstractNumId w:val="5"/>
  </w:num>
  <w:num w:numId="8" w16cid:durableId="517938088">
    <w:abstractNumId w:val="14"/>
  </w:num>
  <w:num w:numId="9" w16cid:durableId="2134013902">
    <w:abstractNumId w:val="10"/>
  </w:num>
  <w:num w:numId="10" w16cid:durableId="320668473">
    <w:abstractNumId w:val="13"/>
  </w:num>
  <w:num w:numId="11" w16cid:durableId="426199652">
    <w:abstractNumId w:val="7"/>
  </w:num>
  <w:num w:numId="12" w16cid:durableId="82653065">
    <w:abstractNumId w:val="4"/>
  </w:num>
  <w:num w:numId="13" w16cid:durableId="1555313554">
    <w:abstractNumId w:val="23"/>
  </w:num>
  <w:num w:numId="14" w16cid:durableId="417606105">
    <w:abstractNumId w:val="21"/>
  </w:num>
  <w:num w:numId="15" w16cid:durableId="1855149075">
    <w:abstractNumId w:val="18"/>
  </w:num>
  <w:num w:numId="16" w16cid:durableId="1211068192">
    <w:abstractNumId w:val="12"/>
  </w:num>
  <w:num w:numId="17" w16cid:durableId="1700399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836689">
    <w:abstractNumId w:val="3"/>
  </w:num>
  <w:num w:numId="20" w16cid:durableId="10401324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02530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49596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2802934">
    <w:abstractNumId w:val="2"/>
  </w:num>
  <w:num w:numId="24" w16cid:durableId="1749308122">
    <w:abstractNumId w:val="15"/>
  </w:num>
  <w:num w:numId="25" w16cid:durableId="13669101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2970"/>
    <w:rsid w:val="00002E0E"/>
    <w:rsid w:val="000152F0"/>
    <w:rsid w:val="00020F98"/>
    <w:rsid w:val="000429B7"/>
    <w:rsid w:val="0005155A"/>
    <w:rsid w:val="000623EC"/>
    <w:rsid w:val="00085C38"/>
    <w:rsid w:val="00091CD3"/>
    <w:rsid w:val="00095F36"/>
    <w:rsid w:val="000A2BFB"/>
    <w:rsid w:val="000A3DDB"/>
    <w:rsid w:val="000A5F1D"/>
    <w:rsid w:val="000B60D5"/>
    <w:rsid w:val="000C7A50"/>
    <w:rsid w:val="00121148"/>
    <w:rsid w:val="001332D6"/>
    <w:rsid w:val="00142AB6"/>
    <w:rsid w:val="00167086"/>
    <w:rsid w:val="00176AD9"/>
    <w:rsid w:val="00180A60"/>
    <w:rsid w:val="00193420"/>
    <w:rsid w:val="00194925"/>
    <w:rsid w:val="001971D0"/>
    <w:rsid w:val="00197F1B"/>
    <w:rsid w:val="001B0445"/>
    <w:rsid w:val="001C53DD"/>
    <w:rsid w:val="001C56F8"/>
    <w:rsid w:val="001D20F8"/>
    <w:rsid w:val="001D51C7"/>
    <w:rsid w:val="001D7CCA"/>
    <w:rsid w:val="001E257C"/>
    <w:rsid w:val="001E6AEA"/>
    <w:rsid w:val="001F365F"/>
    <w:rsid w:val="001F6C0B"/>
    <w:rsid w:val="00205D8E"/>
    <w:rsid w:val="00210B7B"/>
    <w:rsid w:val="002111B3"/>
    <w:rsid w:val="0021406F"/>
    <w:rsid w:val="00222EEA"/>
    <w:rsid w:val="0023265A"/>
    <w:rsid w:val="00247E6B"/>
    <w:rsid w:val="00254D68"/>
    <w:rsid w:val="00275DD2"/>
    <w:rsid w:val="00283481"/>
    <w:rsid w:val="00291E78"/>
    <w:rsid w:val="00297497"/>
    <w:rsid w:val="002A0A3D"/>
    <w:rsid w:val="002A2584"/>
    <w:rsid w:val="002A33C4"/>
    <w:rsid w:val="002B569C"/>
    <w:rsid w:val="002D7506"/>
    <w:rsid w:val="002E17F1"/>
    <w:rsid w:val="002E5B82"/>
    <w:rsid w:val="002F6CB3"/>
    <w:rsid w:val="003145FE"/>
    <w:rsid w:val="003147BE"/>
    <w:rsid w:val="00317E5B"/>
    <w:rsid w:val="003441A8"/>
    <w:rsid w:val="00371032"/>
    <w:rsid w:val="003739A7"/>
    <w:rsid w:val="00395CB0"/>
    <w:rsid w:val="00396F4E"/>
    <w:rsid w:val="003A2FA2"/>
    <w:rsid w:val="003A7932"/>
    <w:rsid w:val="003B7886"/>
    <w:rsid w:val="003C0DB5"/>
    <w:rsid w:val="003C32FE"/>
    <w:rsid w:val="003F1A0D"/>
    <w:rsid w:val="004240CF"/>
    <w:rsid w:val="00437943"/>
    <w:rsid w:val="00440C43"/>
    <w:rsid w:val="00440E50"/>
    <w:rsid w:val="004415EE"/>
    <w:rsid w:val="00443156"/>
    <w:rsid w:val="00456411"/>
    <w:rsid w:val="004613E1"/>
    <w:rsid w:val="00462F0C"/>
    <w:rsid w:val="00486690"/>
    <w:rsid w:val="00491655"/>
    <w:rsid w:val="004A3083"/>
    <w:rsid w:val="004A74D7"/>
    <w:rsid w:val="004B1F26"/>
    <w:rsid w:val="004B1FBC"/>
    <w:rsid w:val="004C260C"/>
    <w:rsid w:val="004C5989"/>
    <w:rsid w:val="004D4035"/>
    <w:rsid w:val="004E51D4"/>
    <w:rsid w:val="00500493"/>
    <w:rsid w:val="005037F0"/>
    <w:rsid w:val="005100EA"/>
    <w:rsid w:val="00513266"/>
    <w:rsid w:val="00532E5C"/>
    <w:rsid w:val="005337E2"/>
    <w:rsid w:val="00534062"/>
    <w:rsid w:val="005358D7"/>
    <w:rsid w:val="005419FD"/>
    <w:rsid w:val="00543832"/>
    <w:rsid w:val="00552F97"/>
    <w:rsid w:val="00553765"/>
    <w:rsid w:val="00561E12"/>
    <w:rsid w:val="005638FE"/>
    <w:rsid w:val="005925D5"/>
    <w:rsid w:val="005A3954"/>
    <w:rsid w:val="005A598B"/>
    <w:rsid w:val="005A7E56"/>
    <w:rsid w:val="005B3E93"/>
    <w:rsid w:val="005C7676"/>
    <w:rsid w:val="005D05DE"/>
    <w:rsid w:val="006079E1"/>
    <w:rsid w:val="00613443"/>
    <w:rsid w:val="0061692A"/>
    <w:rsid w:val="00645731"/>
    <w:rsid w:val="006459C7"/>
    <w:rsid w:val="00653C86"/>
    <w:rsid w:val="006550DF"/>
    <w:rsid w:val="00691F26"/>
    <w:rsid w:val="006A2E46"/>
    <w:rsid w:val="006B29D9"/>
    <w:rsid w:val="006D050F"/>
    <w:rsid w:val="006D6AF1"/>
    <w:rsid w:val="006E62B4"/>
    <w:rsid w:val="006E7FE8"/>
    <w:rsid w:val="006F2C06"/>
    <w:rsid w:val="007042D0"/>
    <w:rsid w:val="00707DDD"/>
    <w:rsid w:val="00716699"/>
    <w:rsid w:val="00722FAE"/>
    <w:rsid w:val="00755504"/>
    <w:rsid w:val="00755D62"/>
    <w:rsid w:val="007641AA"/>
    <w:rsid w:val="007666A9"/>
    <w:rsid w:val="007A0EBD"/>
    <w:rsid w:val="007A5854"/>
    <w:rsid w:val="007A76A2"/>
    <w:rsid w:val="007B1F17"/>
    <w:rsid w:val="007B4738"/>
    <w:rsid w:val="007C2C25"/>
    <w:rsid w:val="007C3444"/>
    <w:rsid w:val="007C4050"/>
    <w:rsid w:val="007D102C"/>
    <w:rsid w:val="007D167B"/>
    <w:rsid w:val="007D49E5"/>
    <w:rsid w:val="007F2C4D"/>
    <w:rsid w:val="008101B8"/>
    <w:rsid w:val="00826968"/>
    <w:rsid w:val="00835D51"/>
    <w:rsid w:val="00837EA3"/>
    <w:rsid w:val="00840191"/>
    <w:rsid w:val="008472F3"/>
    <w:rsid w:val="00880303"/>
    <w:rsid w:val="00881255"/>
    <w:rsid w:val="0088414D"/>
    <w:rsid w:val="008922FC"/>
    <w:rsid w:val="0089292B"/>
    <w:rsid w:val="008C6D87"/>
    <w:rsid w:val="008D3A53"/>
    <w:rsid w:val="008F327B"/>
    <w:rsid w:val="008F64C7"/>
    <w:rsid w:val="008F707A"/>
    <w:rsid w:val="00905189"/>
    <w:rsid w:val="009138B7"/>
    <w:rsid w:val="00913B2A"/>
    <w:rsid w:val="00916734"/>
    <w:rsid w:val="00916FF7"/>
    <w:rsid w:val="00920B56"/>
    <w:rsid w:val="00920BE8"/>
    <w:rsid w:val="00922459"/>
    <w:rsid w:val="00925301"/>
    <w:rsid w:val="00933A6E"/>
    <w:rsid w:val="00933A81"/>
    <w:rsid w:val="00952F38"/>
    <w:rsid w:val="0098587E"/>
    <w:rsid w:val="009A39EE"/>
    <w:rsid w:val="009B3676"/>
    <w:rsid w:val="009B67FF"/>
    <w:rsid w:val="009C6365"/>
    <w:rsid w:val="009D0926"/>
    <w:rsid w:val="009D3CCB"/>
    <w:rsid w:val="009E7958"/>
    <w:rsid w:val="009F3AD8"/>
    <w:rsid w:val="00A20C6B"/>
    <w:rsid w:val="00A24025"/>
    <w:rsid w:val="00A66EA4"/>
    <w:rsid w:val="00A67804"/>
    <w:rsid w:val="00A8379C"/>
    <w:rsid w:val="00A83AD1"/>
    <w:rsid w:val="00A969EE"/>
    <w:rsid w:val="00AB36F9"/>
    <w:rsid w:val="00AC0F95"/>
    <w:rsid w:val="00AC291D"/>
    <w:rsid w:val="00AC70D3"/>
    <w:rsid w:val="00AD2E5E"/>
    <w:rsid w:val="00AD3C60"/>
    <w:rsid w:val="00AE222A"/>
    <w:rsid w:val="00AF2E52"/>
    <w:rsid w:val="00B0558E"/>
    <w:rsid w:val="00B21D9B"/>
    <w:rsid w:val="00B24461"/>
    <w:rsid w:val="00B314C2"/>
    <w:rsid w:val="00B35A75"/>
    <w:rsid w:val="00B472B9"/>
    <w:rsid w:val="00B5225C"/>
    <w:rsid w:val="00B669DD"/>
    <w:rsid w:val="00B71618"/>
    <w:rsid w:val="00B86819"/>
    <w:rsid w:val="00B90785"/>
    <w:rsid w:val="00BA0415"/>
    <w:rsid w:val="00BA4622"/>
    <w:rsid w:val="00BB68DC"/>
    <w:rsid w:val="00BB7A41"/>
    <w:rsid w:val="00BC08FC"/>
    <w:rsid w:val="00BC3FD7"/>
    <w:rsid w:val="00BC79EC"/>
    <w:rsid w:val="00BD2C59"/>
    <w:rsid w:val="00C058A6"/>
    <w:rsid w:val="00C25ACC"/>
    <w:rsid w:val="00C30B2B"/>
    <w:rsid w:val="00C73B3B"/>
    <w:rsid w:val="00C8283D"/>
    <w:rsid w:val="00C828A5"/>
    <w:rsid w:val="00C846B8"/>
    <w:rsid w:val="00C92E3D"/>
    <w:rsid w:val="00C93B01"/>
    <w:rsid w:val="00C93DA5"/>
    <w:rsid w:val="00C94391"/>
    <w:rsid w:val="00C96679"/>
    <w:rsid w:val="00CA608E"/>
    <w:rsid w:val="00CC10E8"/>
    <w:rsid w:val="00CC31A9"/>
    <w:rsid w:val="00CD6E9A"/>
    <w:rsid w:val="00CE28C4"/>
    <w:rsid w:val="00CE3536"/>
    <w:rsid w:val="00D01A24"/>
    <w:rsid w:val="00D04E6D"/>
    <w:rsid w:val="00D12A07"/>
    <w:rsid w:val="00D15B20"/>
    <w:rsid w:val="00D233CA"/>
    <w:rsid w:val="00D24689"/>
    <w:rsid w:val="00D3523F"/>
    <w:rsid w:val="00D4025C"/>
    <w:rsid w:val="00D478CA"/>
    <w:rsid w:val="00D733BD"/>
    <w:rsid w:val="00DC32B5"/>
    <w:rsid w:val="00DD76C3"/>
    <w:rsid w:val="00DE4BCA"/>
    <w:rsid w:val="00DE5125"/>
    <w:rsid w:val="00DE667F"/>
    <w:rsid w:val="00DF0DCC"/>
    <w:rsid w:val="00DF2A56"/>
    <w:rsid w:val="00E00243"/>
    <w:rsid w:val="00E035A2"/>
    <w:rsid w:val="00E06ECD"/>
    <w:rsid w:val="00E204CD"/>
    <w:rsid w:val="00E228CC"/>
    <w:rsid w:val="00E30409"/>
    <w:rsid w:val="00E347DA"/>
    <w:rsid w:val="00E627F9"/>
    <w:rsid w:val="00E62EF4"/>
    <w:rsid w:val="00E9377F"/>
    <w:rsid w:val="00EA24A5"/>
    <w:rsid w:val="00EA36F4"/>
    <w:rsid w:val="00EB5FA4"/>
    <w:rsid w:val="00EC00AC"/>
    <w:rsid w:val="00EC5357"/>
    <w:rsid w:val="00EC69E8"/>
    <w:rsid w:val="00EE13C0"/>
    <w:rsid w:val="00EE5866"/>
    <w:rsid w:val="00EE6E4D"/>
    <w:rsid w:val="00EE783F"/>
    <w:rsid w:val="00EF0FFB"/>
    <w:rsid w:val="00EF5762"/>
    <w:rsid w:val="00F02F9B"/>
    <w:rsid w:val="00F12FC1"/>
    <w:rsid w:val="00F20BE0"/>
    <w:rsid w:val="00F41194"/>
    <w:rsid w:val="00F478B6"/>
    <w:rsid w:val="00F502E3"/>
    <w:rsid w:val="00F55A3D"/>
    <w:rsid w:val="00F57D9E"/>
    <w:rsid w:val="00F61F53"/>
    <w:rsid w:val="00F64EA6"/>
    <w:rsid w:val="00F715CC"/>
    <w:rsid w:val="00F72754"/>
    <w:rsid w:val="00F916CA"/>
    <w:rsid w:val="00FA63C4"/>
    <w:rsid w:val="00FA7E4F"/>
    <w:rsid w:val="00FB3A19"/>
    <w:rsid w:val="00FB7CCA"/>
    <w:rsid w:val="00FC5B5B"/>
    <w:rsid w:val="00FD3BF0"/>
    <w:rsid w:val="00FE22F2"/>
    <w:rsid w:val="00FE23FE"/>
    <w:rsid w:val="00FE462D"/>
    <w:rsid w:val="031AC80C"/>
    <w:rsid w:val="0683AD26"/>
    <w:rsid w:val="0D966729"/>
    <w:rsid w:val="0E72FBFB"/>
    <w:rsid w:val="0EBDDC9F"/>
    <w:rsid w:val="0FA74931"/>
    <w:rsid w:val="0FE67396"/>
    <w:rsid w:val="10B4A96A"/>
    <w:rsid w:val="114D2F91"/>
    <w:rsid w:val="14858E91"/>
    <w:rsid w:val="17852D7A"/>
    <w:rsid w:val="17B93F31"/>
    <w:rsid w:val="17BA23D4"/>
    <w:rsid w:val="19958268"/>
    <w:rsid w:val="1C83A667"/>
    <w:rsid w:val="1D46C2DA"/>
    <w:rsid w:val="1D900DC8"/>
    <w:rsid w:val="1E035016"/>
    <w:rsid w:val="1F894F97"/>
    <w:rsid w:val="21E6FAF6"/>
    <w:rsid w:val="235D34E7"/>
    <w:rsid w:val="23C3B8BC"/>
    <w:rsid w:val="246B0B76"/>
    <w:rsid w:val="25840F0B"/>
    <w:rsid w:val="258675DA"/>
    <w:rsid w:val="26FBBB74"/>
    <w:rsid w:val="2868D460"/>
    <w:rsid w:val="290AFBBA"/>
    <w:rsid w:val="2A851680"/>
    <w:rsid w:val="2B06F0E2"/>
    <w:rsid w:val="2F86E3AF"/>
    <w:rsid w:val="307E75C0"/>
    <w:rsid w:val="3087B7E3"/>
    <w:rsid w:val="30C82100"/>
    <w:rsid w:val="32ADF196"/>
    <w:rsid w:val="3513A392"/>
    <w:rsid w:val="37568036"/>
    <w:rsid w:val="37C8E47C"/>
    <w:rsid w:val="39674A2F"/>
    <w:rsid w:val="3C25B8CF"/>
    <w:rsid w:val="3F8B29E5"/>
    <w:rsid w:val="423AD4F6"/>
    <w:rsid w:val="47C794A7"/>
    <w:rsid w:val="48F4AE30"/>
    <w:rsid w:val="4A0AA4A2"/>
    <w:rsid w:val="4B405D2D"/>
    <w:rsid w:val="4CC6F290"/>
    <w:rsid w:val="4E7513E5"/>
    <w:rsid w:val="4EA0812C"/>
    <w:rsid w:val="4ECD21AD"/>
    <w:rsid w:val="504C62B1"/>
    <w:rsid w:val="50A3838C"/>
    <w:rsid w:val="51BE65CF"/>
    <w:rsid w:val="5563DFCB"/>
    <w:rsid w:val="560B4744"/>
    <w:rsid w:val="5793B572"/>
    <w:rsid w:val="5A642930"/>
    <w:rsid w:val="5A80699A"/>
    <w:rsid w:val="5A8B5350"/>
    <w:rsid w:val="5D288755"/>
    <w:rsid w:val="5DCC6C8D"/>
    <w:rsid w:val="5E5B1E34"/>
    <w:rsid w:val="5F7BAA1D"/>
    <w:rsid w:val="60E224D6"/>
    <w:rsid w:val="6159C729"/>
    <w:rsid w:val="61AAFC77"/>
    <w:rsid w:val="623DA8E8"/>
    <w:rsid w:val="647F977A"/>
    <w:rsid w:val="68390FC8"/>
    <w:rsid w:val="6848D6C5"/>
    <w:rsid w:val="6B38874C"/>
    <w:rsid w:val="6D0E2574"/>
    <w:rsid w:val="72C04B7D"/>
    <w:rsid w:val="74D3747F"/>
    <w:rsid w:val="74D7501E"/>
    <w:rsid w:val="74F3DA5D"/>
    <w:rsid w:val="7699011E"/>
    <w:rsid w:val="7727DE9A"/>
    <w:rsid w:val="79CE25CA"/>
    <w:rsid w:val="7AECD3BC"/>
    <w:rsid w:val="7D2ECDA6"/>
    <w:rsid w:val="7E6FA667"/>
    <w:rsid w:val="7F42B54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DD56802F-9D07-438C-9BB5-57E5AE38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5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paragraph" w:styleId="NoSpacing">
    <w:name w:val="No Spacing"/>
    <w:uiPriority w:val="1"/>
    <w:qFormat/>
    <w:rsid w:val="00EB5FA4"/>
    <w:pPr>
      <w:spacing w:after="0" w:line="240" w:lineRule="auto"/>
    </w:pPr>
  </w:style>
  <w:style w:type="table" w:styleId="TableGrid1" w:customStyle="1">
    <w:name w:val="Table Grid1"/>
    <w:rsid w:val="00C846B8"/>
    <w:pPr>
      <w:spacing w:after="0" w:line="240" w:lineRule="auto"/>
    </w:pPr>
    <w:rPr>
      <w:rFonts w:eastAsiaTheme="minorEastAsia"/>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9F3AD8"/>
    <w:rPr>
      <w:sz w:val="16"/>
      <w:szCs w:val="16"/>
    </w:rPr>
  </w:style>
  <w:style w:type="paragraph" w:styleId="CommentText">
    <w:name w:val="annotation text"/>
    <w:basedOn w:val="Normal"/>
    <w:link w:val="CommentTextChar"/>
    <w:uiPriority w:val="99"/>
    <w:unhideWhenUsed/>
    <w:rsid w:val="009F3AD8"/>
    <w:pPr>
      <w:spacing w:line="240" w:lineRule="auto"/>
    </w:pPr>
    <w:rPr>
      <w:sz w:val="20"/>
      <w:szCs w:val="20"/>
    </w:rPr>
  </w:style>
  <w:style w:type="character" w:styleId="CommentTextChar" w:customStyle="1">
    <w:name w:val="Comment Text Char"/>
    <w:basedOn w:val="DefaultParagraphFont"/>
    <w:link w:val="CommentText"/>
    <w:uiPriority w:val="99"/>
    <w:rsid w:val="009F3AD8"/>
    <w:rPr>
      <w:sz w:val="20"/>
      <w:szCs w:val="20"/>
    </w:rPr>
  </w:style>
  <w:style w:type="paragraph" w:styleId="CommentSubject">
    <w:name w:val="annotation subject"/>
    <w:basedOn w:val="CommentText"/>
    <w:next w:val="CommentText"/>
    <w:link w:val="CommentSubjectChar"/>
    <w:uiPriority w:val="99"/>
    <w:semiHidden/>
    <w:unhideWhenUsed/>
    <w:rsid w:val="009F3AD8"/>
    <w:rPr>
      <w:b/>
      <w:bCs/>
    </w:rPr>
  </w:style>
  <w:style w:type="character" w:styleId="CommentSubjectChar" w:customStyle="1">
    <w:name w:val="Comment Subject Char"/>
    <w:basedOn w:val="CommentTextChar"/>
    <w:link w:val="CommentSubject"/>
    <w:uiPriority w:val="99"/>
    <w:semiHidden/>
    <w:rsid w:val="009F3AD8"/>
    <w:rPr>
      <w:b/>
      <w:bCs/>
      <w:sz w:val="20"/>
      <w:szCs w:val="20"/>
    </w:rPr>
  </w:style>
  <w:style w:type="character" w:styleId="ui-provider" w:customStyle="1">
    <w:name w:val="ui-provider"/>
    <w:basedOn w:val="DefaultParagraphFont"/>
    <w:rsid w:val="007D102C"/>
  </w:style>
  <w:style w:type="paragraph" w:styleId="paragraph" w:customStyle="1">
    <w:name w:val="paragraph"/>
    <w:basedOn w:val="Normal"/>
    <w:rsid w:val="007D102C"/>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rsid w:val="007D102C"/>
  </w:style>
  <w:style w:type="character" w:styleId="eop" w:customStyle="1">
    <w:name w:val="eop"/>
    <w:basedOn w:val="DefaultParagraphFont"/>
    <w:rsid w:val="007D102C"/>
  </w:style>
  <w:style w:type="paragraph" w:styleId="Revision">
    <w:name w:val="Revision"/>
    <w:hidden/>
    <w:uiPriority w:val="99"/>
    <w:semiHidden/>
    <w:rsid w:val="00BB68DC"/>
    <w:pPr>
      <w:spacing w:after="0" w:line="240" w:lineRule="auto"/>
    </w:pPr>
  </w:style>
  <w:style w:type="paragraph" w:styleId="NormalWeb">
    <w:name w:val="Normal (Web)"/>
    <w:basedOn w:val="Normal"/>
    <w:uiPriority w:val="99"/>
    <w:semiHidden/>
    <w:unhideWhenUsed/>
    <w:rsid w:val="005A3954"/>
    <w:rPr>
      <w:rFonts w:ascii="Times New Roman" w:hAnsi="Times New Roman" w:cs="Times New Roman"/>
      <w:sz w:val="24"/>
      <w:szCs w:val="24"/>
    </w:rPr>
  </w:style>
  <w:style w:type="character" w:styleId="Style1" w:customStyle="1">
    <w:name w:val="Style1"/>
    <w:basedOn w:val="DefaultParagraphFont"/>
    <w:uiPriority w:val="1"/>
    <w:rsid w:val="000C7A5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93851">
      <w:bodyDiv w:val="1"/>
      <w:marLeft w:val="0"/>
      <w:marRight w:val="0"/>
      <w:marTop w:val="0"/>
      <w:marBottom w:val="0"/>
      <w:divBdr>
        <w:top w:val="none" w:sz="0" w:space="0" w:color="auto"/>
        <w:left w:val="none" w:sz="0" w:space="0" w:color="auto"/>
        <w:bottom w:val="none" w:sz="0" w:space="0" w:color="auto"/>
        <w:right w:val="none" w:sz="0" w:space="0" w:color="auto"/>
      </w:divBdr>
    </w:div>
    <w:div w:id="872158434">
      <w:bodyDiv w:val="1"/>
      <w:marLeft w:val="0"/>
      <w:marRight w:val="0"/>
      <w:marTop w:val="0"/>
      <w:marBottom w:val="0"/>
      <w:divBdr>
        <w:top w:val="none" w:sz="0" w:space="0" w:color="auto"/>
        <w:left w:val="none" w:sz="0" w:space="0" w:color="auto"/>
        <w:bottom w:val="none" w:sz="0" w:space="0" w:color="auto"/>
        <w:right w:val="none" w:sz="0" w:space="0" w:color="auto"/>
      </w:divBdr>
    </w:div>
    <w:div w:id="176144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documenttasks/documenttasks1.xml><?xml version="1.0" encoding="utf-8"?>
<t:Tasks xmlns:t="http://schemas.microsoft.com/office/tasks/2019/documenttasks" xmlns:oel="http://schemas.microsoft.com/office/2019/extlst">
  <t:Task id="{9BC6A1FA-D942-4F85-83FA-2253EAADCDFC}">
    <t:Anchor>
      <t:Comment id="70643813"/>
    </t:Anchor>
    <t:History>
      <t:Event id="{6970FC83-ABB7-42B9-B64D-2F55D82E5AF8}" time="2025-04-30T10:10:05.887Z">
        <t:Attribution userId="S::kristina.trumpaitiene@ltglink.lt::fc04c2ac-773c-465f-ba75-0a40eafaef5d" userProvider="AD" userName="Kristina Trumpaitienė"/>
        <t:Anchor>
          <t:Comment id="70643813"/>
        </t:Anchor>
        <t:Create/>
      </t:Event>
      <t:Event id="{0D7EE82F-DADC-441A-8EFA-76323FE9B4C5}" time="2025-04-30T10:10:05.887Z">
        <t:Attribution userId="S::kristina.trumpaitiene@ltglink.lt::fc04c2ac-773c-465f-ba75-0a40eafaef5d" userProvider="AD" userName="Kristina Trumpaitienė"/>
        <t:Anchor>
          <t:Comment id="70643813"/>
        </t:Anchor>
        <t:Assign userId="S::onute.gontiene@ltgkc.lt::0cd42bf9-abb2-4e0c-92c2-9508865f4574" userProvider="AD" userName="Onutė Gontienė"/>
      </t:Event>
      <t:Event id="{7780E124-26CF-4CB0-B612-76CF15397CD4}" time="2025-04-30T10:10:05.887Z">
        <t:Attribution userId="S::kristina.trumpaitiene@ltglink.lt::fc04c2ac-773c-465f-ba75-0a40eafaef5d" userProvider="AD" userName="Kristina Trumpaitienė"/>
        <t:Anchor>
          <t:Comment id="70643813"/>
        </t:Anchor>
        <t:SetTitle title="@Onutė Gontienė šie kvalifikaciniai yra iš seno pirkimo, gal galim paimti šią info? Dar vakar turėjom tokią idėją, kad reikia iškelti kokia patirtis sistemų diegimuose ir kokios ankstesnės tiekėjų sutarčių sumos."/>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6AB2C9-E194-4607-BEAD-D7F76F07DFF1}">
  <ds:schemaRefs>
    <ds:schemaRef ds:uri="http://schemas.openxmlformats.org/officeDocument/2006/bibliography"/>
  </ds:schemaRefs>
</ds:datastoreItem>
</file>

<file path=customXml/itemProps2.xml><?xml version="1.0" encoding="utf-8"?>
<ds:datastoreItem xmlns:ds="http://schemas.openxmlformats.org/officeDocument/2006/customXml" ds:itemID="{A54FABCB-7342-4B7B-9198-B67537339708}">
  <ds:schemaRefs>
    <ds:schemaRef ds:uri="http://schemas.microsoft.com/sharepoint/v3/contenttype/forms"/>
  </ds:schemaRefs>
</ds:datastoreItem>
</file>

<file path=customXml/itemProps3.xml><?xml version="1.0" encoding="utf-8"?>
<ds:datastoreItem xmlns:ds="http://schemas.openxmlformats.org/officeDocument/2006/customXml" ds:itemID="{9F9344A2-804E-4296-8E73-0E56DBA4E4D9}"/>
</file>

<file path=customXml/itemProps4.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Brazauskienė</dc:creator>
  <keywords/>
  <dc:description>Versija 5 (20191015)</dc:description>
  <lastModifiedBy>Svetlana Šubina</lastModifiedBy>
  <revision>44</revision>
  <dcterms:created xsi:type="dcterms:W3CDTF">2025-08-13T07:56:00.0000000Z</dcterms:created>
  <dcterms:modified xsi:type="dcterms:W3CDTF">2026-02-20T08:25:20.2883280Z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0x01010014C3C53878C3584C9F84B4300960D414</vt:lpwstr>
  </property>
  <property fmtid="{D5CDD505-2E9C-101B-9397-08002B2CF9AE}" pid="27" name="MediaServiceImageTags">
    <vt:lpwstr/>
  </property>
</Properties>
</file>